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right="1134" w:hanging="0"/>
        <w:jc w:val="right"/>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Приложение № 3</w:t>
      </w:r>
    </w:p>
    <w:p>
      <w:pPr>
        <w:pStyle w:val="Normal"/>
        <w:spacing w:lineRule="auto" w:line="240" w:before="0" w:after="0"/>
        <w:ind w:right="1134" w:hanging="0"/>
        <w:jc w:val="right"/>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 xml:space="preserve">утверждено приказом ГКУСО </w:t>
      </w:r>
    </w:p>
    <w:p>
      <w:pPr>
        <w:pStyle w:val="Normal"/>
        <w:spacing w:lineRule="auto" w:line="240" w:before="0" w:after="0"/>
        <w:ind w:right="1134" w:hanging="0"/>
        <w:jc w:val="right"/>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«Ставропольский приют «Росинка»</w:t>
      </w:r>
    </w:p>
    <w:p>
      <w:pPr>
        <w:pStyle w:val="Normal"/>
        <w:spacing w:lineRule="auto" w:line="240" w:before="0" w:after="0"/>
        <w:ind w:right="1134" w:hanging="0"/>
        <w:jc w:val="right"/>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w:t>
      </w:r>
      <w:r>
        <w:rPr>
          <w:rFonts w:cs="Times New Roman" w:ascii="Times New Roman" w:hAnsi="Times New Roman"/>
          <w:i w:val="false"/>
          <w:sz w:val="28"/>
          <w:szCs w:val="28"/>
          <w:lang w:val="ru-RU"/>
        </w:rPr>
        <w:t>277-ОД от 29.07.2022 г.</w:t>
      </w:r>
    </w:p>
    <w:p>
      <w:pPr>
        <w:pStyle w:val="Normal"/>
        <w:spacing w:before="0" w:after="0"/>
        <w:ind w:left="709" w:right="283" w:hanging="425"/>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spacing w:before="0" w:after="0"/>
        <w:ind w:left="709" w:right="283" w:hanging="425"/>
        <w:jc w:val="right"/>
        <w:rPr>
          <w:rFonts w:ascii="Times New Roman" w:hAnsi="Times New Roman" w:cs="Times New Roman"/>
          <w:b/>
          <w:b/>
          <w:sz w:val="28"/>
          <w:szCs w:val="28"/>
          <w:lang w:val="ru-RU"/>
        </w:rPr>
      </w:pPr>
      <w:r>
        <w:rPr/>
        <w:drawing>
          <wp:inline distT="0" distB="0" distL="0" distR="0">
            <wp:extent cx="1974215" cy="2020570"/>
            <wp:effectExtent l="0" t="0" r="0" b="0"/>
            <wp:docPr id="1" name="Рисунок 2" descr="C:\Users\Пользователь\Desktop\ГРАНД\Logotip_Fo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Пользователь\Desktop\ГРАНД\Logotip_Fonda.jpg"/>
                    <pic:cNvPicPr>
                      <a:picLocks noChangeAspect="1" noChangeArrowheads="1"/>
                    </pic:cNvPicPr>
                  </pic:nvPicPr>
                  <pic:blipFill>
                    <a:blip r:embed="rId2"/>
                    <a:stretch>
                      <a:fillRect/>
                    </a:stretch>
                  </pic:blipFill>
                  <pic:spPr bwMode="auto">
                    <a:xfrm>
                      <a:off x="0" y="0"/>
                      <a:ext cx="1974215" cy="2020570"/>
                    </a:xfrm>
                    <a:prstGeom prst="rect">
                      <a:avLst/>
                    </a:prstGeom>
                  </pic:spPr>
                </pic:pic>
              </a:graphicData>
            </a:graphic>
          </wp:inline>
        </w:drawing>
      </w:r>
    </w:p>
    <w:p>
      <w:pPr>
        <w:pStyle w:val="Style19"/>
        <w:shd w:val="clear" w:color="auto" w:fill="9CB084"/>
        <w:rPr>
          <w:sz w:val="40"/>
          <w:szCs w:val="40"/>
          <w:lang w:val="ru-RU"/>
        </w:rPr>
      </w:pPr>
      <w:r>
        <w:rPr>
          <w:rFonts w:eastAsia="Times New Roman"/>
          <w:b/>
          <w:kern w:val="2"/>
          <w:sz w:val="40"/>
          <w:szCs w:val="40"/>
          <w:lang w:val="ru-RU" w:eastAsia="ru-RU"/>
        </w:rPr>
        <w:t>Программа</w:t>
      </w:r>
    </w:p>
    <w:p>
      <w:pPr>
        <w:pStyle w:val="Style19"/>
        <w:shd w:val="clear" w:color="auto" w:fill="9CB084"/>
        <w:rPr>
          <w:sz w:val="40"/>
          <w:szCs w:val="40"/>
          <w:lang w:val="ru-RU"/>
        </w:rPr>
      </w:pPr>
      <w:r>
        <w:rPr>
          <w:rFonts w:eastAsia="Times New Roman"/>
          <w:b/>
          <w:kern w:val="2"/>
          <w:sz w:val="40"/>
          <w:szCs w:val="40"/>
          <w:lang w:val="ru-RU" w:eastAsia="ru-RU"/>
        </w:rPr>
        <w:t>«ДОВЕРИЕ»</w:t>
      </w:r>
    </w:p>
    <w:p>
      <w:pPr>
        <w:pStyle w:val="Style19"/>
        <w:shd w:val="clear" w:color="auto" w:fill="9CB084"/>
        <w:rPr>
          <w:sz w:val="40"/>
          <w:szCs w:val="40"/>
          <w:lang w:val="ru-RU"/>
        </w:rPr>
      </w:pPr>
      <w:r>
        <w:rPr>
          <w:rFonts w:eastAsia="Times New Roman"/>
          <w:b/>
          <w:kern w:val="2"/>
          <w:sz w:val="40"/>
          <w:szCs w:val="40"/>
          <w:lang w:val="ru-RU" w:eastAsia="ru-RU"/>
        </w:rPr>
        <w:t>по оказанию комплексной помощи</w:t>
      </w:r>
    </w:p>
    <w:p>
      <w:pPr>
        <w:pStyle w:val="Style19"/>
        <w:shd w:val="clear" w:color="auto" w:fill="9CB084"/>
        <w:rPr>
          <w:sz w:val="40"/>
          <w:szCs w:val="40"/>
          <w:lang w:val="ru-RU"/>
        </w:rPr>
      </w:pPr>
      <w:r>
        <w:rPr>
          <w:rFonts w:eastAsia="Times New Roman"/>
          <w:b/>
          <w:kern w:val="2"/>
          <w:sz w:val="40"/>
          <w:szCs w:val="40"/>
          <w:lang w:val="ru-RU" w:eastAsia="ru-RU"/>
        </w:rPr>
        <w:t>детям, пострадавшим от жестокого</w:t>
      </w:r>
    </w:p>
    <w:p>
      <w:pPr>
        <w:pStyle w:val="Style19"/>
        <w:shd w:val="clear" w:color="auto" w:fill="9CB084"/>
        <w:rPr>
          <w:sz w:val="40"/>
          <w:szCs w:val="40"/>
          <w:lang w:val="ru-RU"/>
        </w:rPr>
      </w:pPr>
      <w:r>
        <w:rPr>
          <w:rFonts w:eastAsia="Times New Roman"/>
          <w:b/>
          <w:kern w:val="2"/>
          <w:sz w:val="40"/>
          <w:szCs w:val="40"/>
          <w:lang w:val="ru-RU" w:eastAsia="ru-RU"/>
        </w:rPr>
        <w:t>обращения в семье, ставшими</w:t>
      </w:r>
    </w:p>
    <w:p>
      <w:pPr>
        <w:pStyle w:val="Style19"/>
        <w:shd w:val="clear" w:color="auto" w:fill="9CB084"/>
        <w:rPr>
          <w:sz w:val="40"/>
          <w:szCs w:val="40"/>
          <w:lang w:val="ru-RU"/>
        </w:rPr>
      </w:pPr>
      <w:r>
        <w:rPr>
          <w:rFonts w:eastAsia="Times New Roman"/>
          <w:b/>
          <w:kern w:val="2"/>
          <w:sz w:val="40"/>
          <w:szCs w:val="40"/>
          <w:lang w:val="ru-RU" w:eastAsia="ru-RU"/>
        </w:rPr>
        <w:t>свидетелями домашнего насилия</w:t>
      </w:r>
    </w:p>
    <w:p>
      <w:pPr>
        <w:pStyle w:val="Normal"/>
        <w:jc w:val="center"/>
        <w:rPr>
          <w:i w:val="false"/>
          <w:i w:val="false"/>
          <w:lang w:val="ru-RU" w:eastAsia="ru-RU"/>
        </w:rPr>
      </w:pPr>
      <w:r>
        <w:rPr>
          <w:i w:val="false"/>
          <w:lang w:val="ru-RU" w:eastAsia="ru-RU"/>
        </w:rPr>
      </w:r>
    </w:p>
    <w:p>
      <w:pPr>
        <w:pStyle w:val="Normal"/>
        <w:tabs>
          <w:tab w:val="clear" w:pos="708"/>
          <w:tab w:val="left" w:pos="4665" w:leader="none"/>
        </w:tabs>
        <w:spacing w:before="0" w:after="0"/>
        <w:ind w:right="1134" w:hanging="0"/>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r>
    </w:p>
    <w:p>
      <w:pPr>
        <w:pStyle w:val="Normal"/>
        <w:tabs>
          <w:tab w:val="clear" w:pos="708"/>
          <w:tab w:val="left" w:pos="4665" w:leader="none"/>
        </w:tabs>
        <w:spacing w:before="0" w:after="0"/>
        <w:ind w:right="1134" w:hanging="0"/>
        <w:jc w:val="center"/>
        <w:rPr>
          <w:rFonts w:ascii="Times New Roman" w:hAnsi="Times New Roman" w:cs="Times New Roman"/>
          <w:sz w:val="28"/>
          <w:szCs w:val="28"/>
          <w:lang w:val="ru-RU"/>
        </w:rPr>
      </w:pPr>
      <w:r>
        <w:rPr>
          <w:rFonts w:cs="Times New Roman" w:ascii="Times New Roman" w:hAnsi="Times New Roman"/>
          <w:sz w:val="28"/>
          <w:szCs w:val="28"/>
          <w:lang w:val="ru-RU"/>
        </w:rPr>
        <w:t>Ставрополь 2022г.</w:t>
      </w:r>
      <w:r>
        <w:rPr>
          <w:rFonts w:ascii="Times New Roman" w:hAnsi="Times New Roman"/>
          <w:lang w:val="ru-RU"/>
        </w:rPr>
        <w:br/>
        <w:br/>
        <w:br/>
      </w:r>
      <w:bookmarkStart w:id="0" w:name="_GoBack"/>
      <w:bookmarkEnd w:id="0"/>
      <w:r>
        <w:rPr>
          <w:rFonts w:eastAsia="Times New Roman" w:cs="Times New Roman" w:ascii="Times New Roman" w:hAnsi="Times New Roman"/>
          <w:b/>
          <w:i w:val="false"/>
          <w:sz w:val="28"/>
          <w:szCs w:val="28"/>
          <w:lang w:val="ru-RU" w:eastAsia="ru-RU"/>
        </w:rPr>
        <w:br/>
        <w:t>Пояснительная записка</w:t>
      </w:r>
    </w:p>
    <w:p>
      <w:pPr>
        <w:pStyle w:val="Normal"/>
        <w:spacing w:before="0" w:after="0"/>
        <w:ind w:firstLine="709"/>
        <w:contextualSpacing/>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В рамках комплекса мер Ставропольского края, направленного на оказание помощи детям, пострадавшим от              жестокого обращения, обеспечение безопасности детей «Ценю жизнь», на базе ГКУСО «Ставропольский приют                 «Росинка», разработана программа «Доверие», направленная на оказание комплексной помощи детям, пострадавшим от жестокого обращения в семье, ставшими свидетелями домашнего насилия.</w:t>
      </w:r>
    </w:p>
    <w:p>
      <w:pPr>
        <w:pStyle w:val="Normal"/>
        <w:spacing w:before="0" w:after="0"/>
        <w:ind w:firstLine="709"/>
        <w:contextualSpacing/>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 xml:space="preserve">Деятельность педагога-психолога в рамках работы данной программы, направлена на компенсацию психического развития ребёнка после полученных эмоциональных травм, его адаптацию к организации, достижение комфортного эмоционального состояния, создание условий для гармоничного формирования личности ребенка, оказание помощи и поддержки, проведение психокоррекционных занятий с детьми, имеющими внутрисемейные проблемы, а также                  проведение активных методов работы с детьми, оказавшимися в трудной жизненной ситуации. </w:t>
      </w:r>
    </w:p>
    <w:p>
      <w:pPr>
        <w:pStyle w:val="Normal"/>
        <w:spacing w:before="0" w:after="0"/>
        <w:ind w:firstLine="709"/>
        <w:contextualSpacing/>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Поскольку личность является объектом жизненного процесса, она подвергается воздействию условий, событий жизни, находится под влиянием социальных отношений, культурных традиций, нравственных законов. Также,                    обладая качеством субъекта жизни, она организует и структурирует свою жизнь, регулирует ее ход, выбирает                        и осуществляет избранное направление.</w:t>
      </w:r>
    </w:p>
    <w:p>
      <w:pPr>
        <w:pStyle w:val="Normal"/>
        <w:spacing w:before="0" w:after="0"/>
        <w:ind w:firstLine="709"/>
        <w:contextualSpacing/>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 xml:space="preserve">Программа способствует развитию эмоциональной сферы детей и подростков, развитию навыков межличностного общения, формированию позитивного общения между детьми и родителями, повышению осведомленности о мире человеческих эмоций и особенностей их проявления детей в возрасте </w:t>
      </w:r>
      <w:r>
        <w:rPr>
          <w:rFonts w:cs="Times New Roman" w:ascii="Times New Roman" w:hAnsi="Times New Roman"/>
          <w:i w:val="false"/>
          <w:sz w:val="28"/>
          <w:szCs w:val="28"/>
          <w:lang w:val="ru-RU"/>
        </w:rPr>
        <w:t>8</w:t>
      </w:r>
      <w:r>
        <w:rPr>
          <w:rFonts w:cs="Times New Roman" w:ascii="Times New Roman" w:hAnsi="Times New Roman"/>
          <w:i w:val="false"/>
          <w:sz w:val="28"/>
          <w:szCs w:val="28"/>
          <w:lang w:val="ru-RU"/>
        </w:rPr>
        <w:t>-17 лет с учетом их возрастных и индивидуальных особенностей контингента воспитанников приюта.</w:t>
      </w:r>
    </w:p>
    <w:p>
      <w:pPr>
        <w:pStyle w:val="Normal"/>
        <w:spacing w:before="0" w:after="0"/>
        <w:ind w:firstLine="709"/>
        <w:contextualSpacing/>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В рамках реализации программы, планируется проведение работы  по психическому развитию ребёнка (если               таковая требуется) и его восстановлению как целостной личности, развитию его эмоциональной сферы, развитие             навыковрефлексии, а также умения определять собственное эмоциональное состояние и состояние другого человека, при этом связывая поведенческие проявления и эмоциональные реакции, формирование у него чувства безопасности, снятие последствий разного рода травм (психологических, физических, эмоциональных).</w:t>
      </w:r>
    </w:p>
    <w:p>
      <w:pPr>
        <w:pStyle w:val="Normal"/>
        <w:spacing w:before="0" w:after="0"/>
        <w:ind w:firstLine="709"/>
        <w:contextualSpacing/>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Также предусмотрено проведение работы по предупреждению возможности проявления негативных сторон в поведении несовершеннолетних,проводятся активные формы работы с воспитанниками: игровая терапия, тренинговые занятия, песочная терапия, арт-терапия, использование рисуночных тестов и проективных методик, релаксация, использование светозвуковой панели, метафорических карт и др.</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b/>
          <w:bCs/>
          <w:i w:val="false"/>
          <w:sz w:val="28"/>
          <w:szCs w:val="28"/>
          <w:lang w:val="ru-RU" w:eastAsia="ru-RU"/>
        </w:rPr>
        <w:t xml:space="preserve">Актуальность </w:t>
      </w:r>
      <w:r>
        <w:rPr>
          <w:rFonts w:eastAsia="Times New Roman" w:cs="Times New Roman" w:ascii="Times New Roman" w:hAnsi="Times New Roman"/>
          <w:i w:val="false"/>
          <w:sz w:val="28"/>
          <w:szCs w:val="28"/>
          <w:lang w:val="ru-RU" w:eastAsia="ru-RU"/>
        </w:rPr>
        <w:t xml:space="preserve">данной программы обусловлена особенностями развития эмоциональной сфере подростков,                   живущих в социально-неблагоприятных условиях испытывающих депривацию в подростковом возрасте. Эмоции играют важную роль вжизни детей, помогая воспринимать действительность и реагировать на неё. </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 xml:space="preserve">Семья как первичный институт социализации оказывает огромное влияние на развитие личности ребенка.                      В социально неблагополучных семьях процесс установления эмоциональных связей ребенка с миром значительно               искажен. </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Зачастую родители сами не имеют достаточных знаний о собственном эмоциональном мире, не говоря уже                 об эмоциональном развитии своего ребенка. Кроме того, в таких семьях чаще всего присутствует один или сразу несколько видов насилия. Вследствие постоянно присутствующей травмирующей ситуации у многих детей повышен уровень тревожности, в следствии депривации показатели уровня агрессии завышены, занижена самооценка, они                  не имеют достаточных представлений об эмоциях и чувствах, не умеют определять собственное эмоциональное                  состояние или настроение другого человека.</w:t>
      </w:r>
    </w:p>
    <w:p>
      <w:pPr>
        <w:pStyle w:val="Normal"/>
        <w:spacing w:before="0" w:after="0"/>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r>
    </w:p>
    <w:p>
      <w:pPr>
        <w:pStyle w:val="Normal"/>
        <w:spacing w:before="0" w:after="0"/>
        <w:contextualSpacing/>
        <w:jc w:val="both"/>
        <w:rPr>
          <w:rFonts w:ascii="Times New Roman" w:hAnsi="Times New Roman" w:eastAsia="Times New Roman" w:cs="Times New Roman"/>
          <w:i w:val="false"/>
          <w:i w:val="false"/>
          <w:color w:val="000000" w:themeColor="text1"/>
          <w:sz w:val="28"/>
          <w:szCs w:val="28"/>
          <w:lang w:val="ru-RU" w:eastAsia="ru-RU"/>
        </w:rPr>
      </w:pPr>
      <w:r>
        <w:rPr>
          <w:rFonts w:eastAsia="Times New Roman" w:cs="Times New Roman" w:ascii="Times New Roman" w:hAnsi="Times New Roman"/>
          <w:i w:val="false"/>
          <w:sz w:val="28"/>
          <w:szCs w:val="28"/>
          <w:lang w:val="ru-RU" w:eastAsia="ru-RU"/>
        </w:rPr>
        <w:t xml:space="preserve">       </w:t>
      </w:r>
      <w:r>
        <w:rPr>
          <w:rFonts w:eastAsia="Times New Roman" w:cs="Times New Roman" w:ascii="Times New Roman" w:hAnsi="Times New Roman"/>
          <w:i w:val="false"/>
          <w:color w:val="000000" w:themeColor="text1"/>
          <w:sz w:val="28"/>
          <w:szCs w:val="28"/>
          <w:lang w:val="ru-RU" w:eastAsia="ru-RU"/>
        </w:rPr>
        <w:t>С  несовершеннолетними  поступившими на основании физического, психологического , сексуального насилия в родных или замещающих семьях, во время нахождения в приюте проводится психолго-педогагическая коррекционная работа, направленная  на стабилизацию психоэмоционального, психофи</w:t>
      </w:r>
      <w:r>
        <w:rPr>
          <w:rFonts w:eastAsia="Times New Roman" w:cs="Times New Roman" w:ascii="Times New Roman" w:hAnsi="Times New Roman"/>
          <w:i w:val="false"/>
          <w:color w:val="000000" w:themeColor="text1"/>
          <w:sz w:val="28"/>
          <w:szCs w:val="28"/>
          <w:lang w:val="ru-RU" w:eastAsia="ru-RU"/>
        </w:rPr>
        <w:t>зи</w:t>
      </w:r>
      <w:r>
        <w:rPr>
          <w:rFonts w:eastAsia="Times New Roman" w:cs="Times New Roman" w:ascii="Times New Roman" w:hAnsi="Times New Roman"/>
          <w:i w:val="false"/>
          <w:color w:val="000000" w:themeColor="text1"/>
          <w:sz w:val="28"/>
          <w:szCs w:val="28"/>
          <w:lang w:val="ru-RU" w:eastAsia="ru-RU"/>
        </w:rPr>
        <w:t>ческого состояния. Работа ведется комплексно педагогическим составом.  Работа проводится по плану, который составляется на каждого ребенка                   индивидуально у каждого специалиста. Коррекционная работа включает в себя индивидуально- коррекционную                работу, беседы, тренинги, диагностику (посмотреть что включает работа. Словечки). По завершению работы с воспитанниками виден результат изменений психоэмоционального состояния и поведенческих реакций на стресс.</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bCs/>
          <w:i w:val="false"/>
          <w:sz w:val="28"/>
          <w:szCs w:val="28"/>
          <w:lang w:val="ru-RU" w:eastAsia="ru-RU"/>
        </w:rPr>
        <w:t xml:space="preserve">Новизна </w:t>
      </w:r>
      <w:r>
        <w:rPr>
          <w:rFonts w:eastAsia="Times New Roman" w:cs="Times New Roman" w:ascii="Times New Roman" w:hAnsi="Times New Roman"/>
          <w:i w:val="false"/>
          <w:sz w:val="28"/>
          <w:szCs w:val="28"/>
          <w:lang w:val="ru-RU" w:eastAsia="ru-RU"/>
        </w:rPr>
        <w:t xml:space="preserve">программы заключается в едином комплексном подходе к проблемеразвития эмоциональной сферы        детей и подростков и преодолению психологического неблагополучия. На занятиях дети </w:t>
      </w:r>
      <w:r>
        <w:rPr>
          <w:rFonts w:eastAsia="Times New Roman" w:cs="Times New Roman" w:ascii="Times New Roman" w:hAnsi="Times New Roman"/>
          <w:i w:val="false"/>
          <w:color w:val="000000" w:themeColor="text1"/>
          <w:sz w:val="28"/>
          <w:szCs w:val="28"/>
          <w:lang w:val="ru-RU" w:eastAsia="ru-RU"/>
        </w:rPr>
        <w:t xml:space="preserve">целевой группы </w:t>
      </w:r>
      <w:r>
        <w:rPr>
          <w:rFonts w:eastAsia="Times New Roman" w:cs="Times New Roman" w:ascii="Times New Roman" w:hAnsi="Times New Roman"/>
          <w:i w:val="false"/>
          <w:sz w:val="28"/>
          <w:szCs w:val="28"/>
          <w:lang w:val="ru-RU" w:eastAsia="ru-RU"/>
        </w:rPr>
        <w:t>не только получают знания об эмоциях и чувствах, но также прорабатывают собственные страхи, проигрывают травмирующие ситуации, учатся общаться друг с другом, получают новый опыт взаимодействия с окружающим миром. Опыт,                 основанный не на страхе быть отвергнутым и не на страхе как таковом, но основанн</w:t>
      </w:r>
      <w:r>
        <w:rPr>
          <w:rFonts w:eastAsia="Times New Roman" w:cs="Times New Roman" w:ascii="Times New Roman" w:hAnsi="Times New Roman"/>
          <w:i w:val="false"/>
          <w:sz w:val="28"/>
          <w:szCs w:val="28"/>
          <w:lang w:val="ru-RU" w:eastAsia="ru-RU"/>
        </w:rPr>
        <w:t>о</w:t>
      </w:r>
      <w:r>
        <w:rPr>
          <w:rFonts w:eastAsia="Times New Roman" w:cs="Times New Roman" w:ascii="Times New Roman" w:hAnsi="Times New Roman"/>
          <w:i w:val="false"/>
          <w:sz w:val="28"/>
          <w:szCs w:val="28"/>
          <w:lang w:val="ru-RU" w:eastAsia="ru-RU"/>
        </w:rPr>
        <w:t>й на доверии к миру, на предъявлении самого себя, своих чувств окружающим,а также принятии других людей и признании их ценности.</w:t>
      </w:r>
    </w:p>
    <w:p>
      <w:pPr>
        <w:pStyle w:val="Normal"/>
        <w:spacing w:before="0" w:after="0"/>
        <w:ind w:firstLine="708"/>
        <w:jc w:val="both"/>
        <w:rPr>
          <w:rFonts w:ascii="Times New Roman" w:hAnsi="Times New Roman" w:eastAsia="Times New Roman" w:cs="Times New Roman"/>
          <w:bCs/>
          <w:i w:val="false"/>
          <w:i w:val="false"/>
          <w:sz w:val="28"/>
          <w:szCs w:val="28"/>
          <w:lang w:val="ru-RU" w:eastAsia="ru-RU"/>
        </w:rPr>
      </w:pPr>
      <w:r>
        <w:rPr>
          <w:rFonts w:eastAsia="Times New Roman" w:cs="Times New Roman" w:ascii="Times New Roman" w:hAnsi="Times New Roman"/>
          <w:b/>
          <w:bCs/>
          <w:i w:val="false"/>
          <w:sz w:val="28"/>
          <w:szCs w:val="28"/>
          <w:lang w:val="ru-RU" w:eastAsia="ru-RU"/>
        </w:rPr>
        <w:t xml:space="preserve">Цель программы: </w:t>
      </w:r>
      <w:r>
        <w:rPr>
          <w:rFonts w:eastAsia="Times New Roman" w:cs="Times New Roman" w:ascii="Times New Roman" w:hAnsi="Times New Roman"/>
          <w:bCs/>
          <w:i w:val="false"/>
          <w:sz w:val="28"/>
          <w:szCs w:val="28"/>
          <w:lang w:val="ru-RU" w:eastAsia="ru-RU"/>
        </w:rPr>
        <w:t xml:space="preserve">формирование у </w:t>
      </w:r>
      <w:r>
        <w:rPr>
          <w:rFonts w:eastAsia="Times New Roman" w:cs="Times New Roman" w:ascii="Times New Roman" w:hAnsi="Times New Roman"/>
          <w:bCs/>
          <w:i w:val="false"/>
          <w:color w:val="000000" w:themeColor="text1"/>
          <w:sz w:val="28"/>
          <w:szCs w:val="28"/>
          <w:lang w:val="ru-RU" w:eastAsia="ru-RU"/>
        </w:rPr>
        <w:t>детей целевой группы</w:t>
      </w:r>
      <w:r>
        <w:rPr>
          <w:rFonts w:eastAsia="Times New Roman" w:cs="Times New Roman" w:ascii="Times New Roman" w:hAnsi="Times New Roman"/>
          <w:bCs/>
          <w:i w:val="false"/>
          <w:sz w:val="28"/>
          <w:szCs w:val="28"/>
          <w:lang w:val="ru-RU" w:eastAsia="ru-RU"/>
        </w:rPr>
        <w:t>, переживших насилие, поведенческих моделей,                    позволяющих преодолеть кризисное состояние и устанавливать доверительные отношения с окружением, оказание помощи в управлении своими чувствами и поведенческими реакциями, нормализация детско-родительских взаимоотношений, формирование навыков эффективного общения в семье.</w:t>
      </w:r>
    </w:p>
    <w:p>
      <w:pPr>
        <w:pStyle w:val="Normal"/>
        <w:spacing w:before="0" w:after="0"/>
        <w:ind w:firstLine="709"/>
        <w:contextualSpacing/>
        <w:jc w:val="both"/>
        <w:rPr>
          <w:rFonts w:ascii="Times New Roman" w:hAnsi="Times New Roman" w:eastAsia="Times New Roman" w:cs="Times New Roman"/>
          <w:b/>
          <w:b/>
          <w:bCs/>
          <w:i w:val="false"/>
          <w:i w:val="false"/>
          <w:sz w:val="28"/>
          <w:szCs w:val="28"/>
          <w:lang w:val="ru-RU" w:eastAsia="ru-RU"/>
        </w:rPr>
      </w:pPr>
      <w:r>
        <w:rPr>
          <w:rFonts w:eastAsia="Times New Roman" w:cs="Times New Roman" w:ascii="Times New Roman" w:hAnsi="Times New Roman"/>
          <w:b/>
          <w:bCs/>
          <w:i w:val="false"/>
          <w:sz w:val="28"/>
          <w:szCs w:val="28"/>
          <w:lang w:val="ru-RU" w:eastAsia="ru-RU"/>
        </w:rPr>
        <w:t>Задачи:</w:t>
      </w:r>
    </w:p>
    <w:p>
      <w:pPr>
        <w:pStyle w:val="ListParagraph"/>
        <w:numPr>
          <w:ilvl w:val="0"/>
          <w:numId w:val="1"/>
        </w:numPr>
        <w:spacing w:before="0" w:after="0"/>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 xml:space="preserve">Диагностика возможностей адаптационных ресурсов </w:t>
      </w:r>
      <w:r>
        <w:rPr>
          <w:rFonts w:eastAsia="Times New Roman" w:cs="Times New Roman" w:ascii="Times New Roman" w:hAnsi="Times New Roman"/>
          <w:i w:val="false"/>
          <w:color w:val="000000" w:themeColor="text1"/>
          <w:sz w:val="28"/>
          <w:szCs w:val="28"/>
          <w:lang w:val="ru-RU" w:eastAsia="ru-RU"/>
        </w:rPr>
        <w:t>детей целевой группы</w:t>
      </w:r>
      <w:r>
        <w:rPr>
          <w:rFonts w:eastAsia="Times New Roman" w:cs="Times New Roman" w:ascii="Times New Roman" w:hAnsi="Times New Roman"/>
          <w:i w:val="false"/>
          <w:color w:val="FF0000"/>
          <w:sz w:val="28"/>
          <w:szCs w:val="28"/>
          <w:lang w:val="ru-RU" w:eastAsia="ru-RU"/>
        </w:rPr>
        <w:t xml:space="preserve"> </w:t>
      </w:r>
      <w:r>
        <w:rPr>
          <w:rFonts w:eastAsia="Times New Roman" w:cs="Times New Roman" w:ascii="Times New Roman" w:hAnsi="Times New Roman"/>
          <w:i w:val="false"/>
          <w:sz w:val="28"/>
          <w:szCs w:val="28"/>
          <w:lang w:val="ru-RU" w:eastAsia="ru-RU"/>
        </w:rPr>
        <w:t>и степени влияния стрессовой                   ситуации на его эмоциональное состояние.</w:t>
      </w:r>
    </w:p>
    <w:p>
      <w:pPr>
        <w:pStyle w:val="ListParagraph"/>
        <w:numPr>
          <w:ilvl w:val="0"/>
          <w:numId w:val="1"/>
        </w:numPr>
        <w:spacing w:before="0" w:after="0"/>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Формирование ощущения защищённости, активизация психических ресурсов.</w:t>
      </w:r>
    </w:p>
    <w:p>
      <w:pPr>
        <w:pStyle w:val="ListParagraph"/>
        <w:numPr>
          <w:ilvl w:val="0"/>
          <w:numId w:val="1"/>
        </w:numPr>
        <w:spacing w:before="0" w:after="0"/>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 xml:space="preserve">Создание «хорошего» внутреннего объекта, как ресурса для восстановления </w:t>
      </w:r>
      <w:r>
        <w:rPr>
          <w:rFonts w:eastAsia="Times New Roman" w:cs="Times New Roman" w:ascii="Times New Roman" w:hAnsi="Times New Roman"/>
          <w:i w:val="false"/>
          <w:color w:val="000000" w:themeColor="text1"/>
          <w:sz w:val="28"/>
          <w:szCs w:val="28"/>
          <w:lang w:val="ru-RU" w:eastAsia="ru-RU"/>
        </w:rPr>
        <w:t>детей целевой группы</w:t>
      </w:r>
      <w:r>
        <w:rPr>
          <w:rFonts w:eastAsia="Times New Roman" w:cs="Times New Roman" w:ascii="Times New Roman" w:hAnsi="Times New Roman"/>
          <w:i w:val="false"/>
          <w:color w:val="FF0000"/>
          <w:sz w:val="28"/>
          <w:szCs w:val="28"/>
          <w:lang w:val="ru-RU" w:eastAsia="ru-RU"/>
        </w:rPr>
        <w:t xml:space="preserve"> </w:t>
      </w:r>
      <w:r>
        <w:rPr>
          <w:rFonts w:eastAsia="Times New Roman" w:cs="Times New Roman" w:ascii="Times New Roman" w:hAnsi="Times New Roman"/>
          <w:i w:val="false"/>
          <w:sz w:val="28"/>
          <w:szCs w:val="28"/>
          <w:lang w:val="ru-RU" w:eastAsia="ru-RU"/>
        </w:rPr>
        <w:t>после                     перенесенной травмирующей ситуации.</w:t>
      </w:r>
    </w:p>
    <w:p>
      <w:pPr>
        <w:pStyle w:val="ListParagraph"/>
        <w:numPr>
          <w:ilvl w:val="0"/>
          <w:numId w:val="1"/>
        </w:numPr>
        <w:spacing w:before="0" w:after="0"/>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 xml:space="preserve">Способствовать обогащению эмоциональной сферы </w:t>
      </w:r>
      <w:r>
        <w:rPr>
          <w:rFonts w:eastAsia="Times New Roman" w:cs="Times New Roman" w:ascii="Times New Roman" w:hAnsi="Times New Roman"/>
          <w:i w:val="false"/>
          <w:color w:val="000000" w:themeColor="text1"/>
          <w:sz w:val="28"/>
          <w:szCs w:val="28"/>
          <w:lang w:val="ru-RU" w:eastAsia="ru-RU"/>
        </w:rPr>
        <w:t xml:space="preserve">детей целевой группы. </w:t>
      </w:r>
      <w:r>
        <w:rPr>
          <w:rFonts w:eastAsia="Times New Roman" w:cs="Times New Roman" w:ascii="Times New Roman" w:hAnsi="Times New Roman"/>
          <w:i w:val="false"/>
          <w:sz w:val="28"/>
          <w:szCs w:val="28"/>
          <w:lang w:val="ru-RU" w:eastAsia="ru-RU"/>
        </w:rPr>
        <w:t>Способствовать открытому проявлению эмоций и чувств различными социально приемлемыми способами (словесными, физическими, творческими);</w:t>
      </w:r>
    </w:p>
    <w:p>
      <w:pPr>
        <w:pStyle w:val="ListParagraph"/>
        <w:numPr>
          <w:ilvl w:val="0"/>
          <w:numId w:val="1"/>
        </w:numPr>
        <w:spacing w:before="0" w:after="0"/>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 xml:space="preserve">Повысить уверенность </w:t>
      </w:r>
      <w:r>
        <w:rPr>
          <w:rFonts w:eastAsia="Times New Roman" w:cs="Times New Roman" w:ascii="Times New Roman" w:hAnsi="Times New Roman"/>
          <w:i w:val="false"/>
          <w:color w:val="000000" w:themeColor="text1"/>
          <w:sz w:val="28"/>
          <w:szCs w:val="28"/>
          <w:lang w:val="ru-RU" w:eastAsia="ru-RU"/>
        </w:rPr>
        <w:t>детей целевой группы</w:t>
      </w:r>
      <w:r>
        <w:rPr>
          <w:rFonts w:eastAsia="Times New Roman" w:cs="Times New Roman" w:ascii="Times New Roman" w:hAnsi="Times New Roman"/>
          <w:i w:val="false"/>
          <w:color w:val="FF0000"/>
          <w:sz w:val="28"/>
          <w:szCs w:val="28"/>
          <w:lang w:val="ru-RU" w:eastAsia="ru-RU"/>
        </w:rPr>
        <w:t xml:space="preserve"> </w:t>
      </w:r>
      <w:r>
        <w:rPr>
          <w:rFonts w:eastAsia="Times New Roman" w:cs="Times New Roman" w:ascii="Times New Roman" w:hAnsi="Times New Roman"/>
          <w:i w:val="false"/>
          <w:sz w:val="28"/>
          <w:szCs w:val="28"/>
          <w:lang w:val="ru-RU" w:eastAsia="ru-RU"/>
        </w:rPr>
        <w:t>в себе, в своих силах, возможностях;</w:t>
      </w:r>
    </w:p>
    <w:p>
      <w:pPr>
        <w:pStyle w:val="ListParagraph"/>
        <w:numPr>
          <w:ilvl w:val="0"/>
          <w:numId w:val="1"/>
        </w:numPr>
        <w:spacing w:before="0" w:after="0"/>
        <w:contextualSpacing/>
        <w:jc w:val="both"/>
        <w:rPr>
          <w:rFonts w:ascii="Times New Roman" w:hAnsi="Times New Roman" w:eastAsia="Times New Roman" w:cs="Times New Roman"/>
          <w:bCs/>
          <w:i w:val="false"/>
          <w:i w:val="false"/>
          <w:sz w:val="28"/>
          <w:szCs w:val="28"/>
          <w:lang w:val="ru-RU" w:eastAsia="ru-RU"/>
        </w:rPr>
      </w:pPr>
      <w:r>
        <w:rPr>
          <w:rFonts w:eastAsia="Times New Roman" w:cs="Times New Roman" w:ascii="Times New Roman" w:hAnsi="Times New Roman"/>
          <w:bCs/>
          <w:i w:val="false"/>
          <w:sz w:val="28"/>
          <w:szCs w:val="28"/>
          <w:lang w:val="ru-RU" w:eastAsia="ru-RU"/>
        </w:rPr>
        <w:t>Создание информационного и методического руководства для родителей несовершеннолетних, а также                         педагогов, работающих с детьми.</w:t>
      </w:r>
    </w:p>
    <w:p>
      <w:pPr>
        <w:pStyle w:val="Normal"/>
        <w:spacing w:before="0" w:after="0"/>
        <w:ind w:firstLine="709"/>
        <w:contextualSpacing/>
        <w:jc w:val="both"/>
        <w:rPr>
          <w:rFonts w:ascii="Times New Roman" w:hAnsi="Times New Roman" w:eastAsia="Times New Roman" w:cs="Times New Roman"/>
          <w:b/>
          <w:b/>
          <w:bCs/>
          <w:i w:val="false"/>
          <w:i w:val="false"/>
          <w:sz w:val="28"/>
          <w:szCs w:val="28"/>
          <w:lang w:val="ru-RU" w:eastAsia="ru-RU"/>
        </w:rPr>
      </w:pPr>
      <w:r>
        <w:rPr>
          <w:rFonts w:eastAsia="Times New Roman" w:cs="Times New Roman" w:ascii="Times New Roman" w:hAnsi="Times New Roman"/>
          <w:b/>
          <w:bCs/>
          <w:i w:val="false"/>
          <w:sz w:val="28"/>
          <w:szCs w:val="28"/>
          <w:lang w:val="ru-RU" w:eastAsia="ru-RU"/>
        </w:rPr>
        <w:t>Программа построена на принципах:</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Symbol" w:cs="Symbol" w:ascii="Symbol" w:hAnsi="Symbol"/>
          <w:i w:val="false"/>
          <w:sz w:val="28"/>
          <w:szCs w:val="28"/>
          <w:lang w:eastAsia="ru-RU"/>
        </w:rPr>
        <w:t></w:t>
      </w:r>
      <w:r>
        <w:rPr>
          <w:rFonts w:eastAsia="Times New Roman" w:cs="Times New Roman" w:ascii="Times New Roman" w:hAnsi="Times New Roman"/>
          <w:i w:val="false"/>
          <w:sz w:val="28"/>
          <w:szCs w:val="28"/>
          <w:lang w:val="ru-RU" w:eastAsia="ru-RU"/>
        </w:rPr>
        <w:t>доброжелательного и безопасного взаимодействия в группе;</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Symbol" w:cs="Symbol" w:ascii="Symbol" w:hAnsi="Symbol"/>
          <w:i w:val="false"/>
          <w:sz w:val="28"/>
          <w:szCs w:val="28"/>
          <w:lang w:eastAsia="ru-RU"/>
        </w:rPr>
        <w:t></w:t>
      </w:r>
      <w:r>
        <w:rPr>
          <w:rFonts w:eastAsia="Times New Roman" w:cs="Times New Roman" w:ascii="Times New Roman" w:hAnsi="Times New Roman"/>
          <w:i w:val="false"/>
          <w:sz w:val="28"/>
          <w:szCs w:val="28"/>
          <w:lang w:val="ru-RU" w:eastAsia="ru-RU"/>
        </w:rPr>
        <w:t>добровольного участия в игровых процессах;</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Symbol" w:cs="Symbol" w:ascii="Symbol" w:hAnsi="Symbol"/>
          <w:i w:val="false"/>
          <w:sz w:val="28"/>
          <w:szCs w:val="28"/>
          <w:lang w:eastAsia="ru-RU"/>
        </w:rPr>
        <w:t></w:t>
      </w:r>
      <w:r>
        <w:rPr>
          <w:rFonts w:eastAsia="Times New Roman" w:cs="Times New Roman" w:ascii="Times New Roman" w:hAnsi="Times New Roman"/>
          <w:i w:val="false"/>
          <w:sz w:val="28"/>
          <w:szCs w:val="28"/>
          <w:lang w:val="ru-RU" w:eastAsia="ru-RU"/>
        </w:rPr>
        <w:t>отсутствия критики и оценочных суждений;</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Symbol" w:cs="Symbol" w:ascii="Symbol" w:hAnsi="Symbol"/>
          <w:i w:val="false"/>
          <w:sz w:val="28"/>
          <w:szCs w:val="28"/>
          <w:lang w:eastAsia="ru-RU"/>
        </w:rPr>
        <w:t></w:t>
      </w:r>
      <w:r>
        <w:rPr>
          <w:rFonts w:eastAsia="Times New Roman" w:cs="Times New Roman" w:ascii="Times New Roman" w:hAnsi="Times New Roman"/>
          <w:i w:val="false"/>
          <w:sz w:val="28"/>
          <w:szCs w:val="28"/>
          <w:lang w:val="ru-RU" w:eastAsia="ru-RU"/>
        </w:rPr>
        <w:t>принятия личности ребенка;</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Symbol" w:cs="Symbol" w:ascii="Symbol" w:hAnsi="Symbol"/>
          <w:i w:val="false"/>
          <w:sz w:val="28"/>
          <w:szCs w:val="28"/>
          <w:lang w:eastAsia="ru-RU"/>
        </w:rPr>
        <w:t></w:t>
      </w:r>
      <w:r>
        <w:rPr>
          <w:rFonts w:eastAsia="Times New Roman" w:cs="Times New Roman" w:ascii="Times New Roman" w:hAnsi="Times New Roman"/>
          <w:i w:val="false"/>
          <w:sz w:val="28"/>
          <w:szCs w:val="28"/>
          <w:lang w:val="ru-RU" w:eastAsia="ru-RU"/>
        </w:rPr>
        <w:t>соответствия выбранных психокоррекционных методов естественным</w:t>
        <w:br/>
        <w:t>закономерностям развития детской психики.</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b/>
          <w:bCs/>
          <w:i w:val="false"/>
          <w:sz w:val="28"/>
          <w:szCs w:val="28"/>
          <w:lang w:val="ru-RU" w:eastAsia="ru-RU"/>
        </w:rPr>
        <w:t xml:space="preserve">Сроки реализации программы. </w:t>
      </w:r>
      <w:r>
        <w:rPr>
          <w:rFonts w:eastAsia="Times New Roman" w:cs="Times New Roman" w:ascii="Times New Roman" w:hAnsi="Times New Roman"/>
          <w:i w:val="false"/>
          <w:sz w:val="28"/>
          <w:szCs w:val="28"/>
          <w:lang w:val="ru-RU" w:eastAsia="ru-RU"/>
        </w:rPr>
        <w:t>Программа рассчитана на 2022-2023 годы.</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 xml:space="preserve">Индивидуальные занятия проводятся с каждым ребенком </w:t>
      </w:r>
      <w:r>
        <w:rPr>
          <w:rFonts w:eastAsia="Times New Roman" w:cs="Times New Roman" w:ascii="Times New Roman" w:hAnsi="Times New Roman"/>
          <w:i w:val="false"/>
          <w:sz w:val="28"/>
          <w:szCs w:val="28"/>
          <w:lang w:val="ru-RU" w:eastAsia="ru-RU"/>
        </w:rPr>
        <w:t>2</w:t>
      </w:r>
      <w:r>
        <w:rPr>
          <w:rFonts w:eastAsia="Times New Roman" w:cs="Times New Roman" w:ascii="Times New Roman" w:hAnsi="Times New Roman"/>
          <w:i w:val="false"/>
          <w:sz w:val="28"/>
          <w:szCs w:val="28"/>
          <w:lang w:val="ru-RU" w:eastAsia="ru-RU"/>
        </w:rPr>
        <w:t xml:space="preserve"> раз</w:t>
      </w:r>
      <w:r>
        <w:rPr>
          <w:rFonts w:eastAsia="Times New Roman" w:cs="Times New Roman" w:ascii="Times New Roman" w:hAnsi="Times New Roman"/>
          <w:i w:val="false"/>
          <w:sz w:val="28"/>
          <w:szCs w:val="28"/>
          <w:lang w:val="ru-RU" w:eastAsia="ru-RU"/>
        </w:rPr>
        <w:t>а</w:t>
      </w:r>
      <w:r>
        <w:rPr>
          <w:rFonts w:eastAsia="Times New Roman" w:cs="Times New Roman" w:ascii="Times New Roman" w:hAnsi="Times New Roman"/>
          <w:i w:val="false"/>
          <w:sz w:val="28"/>
          <w:szCs w:val="28"/>
          <w:lang w:val="ru-RU" w:eastAsia="ru-RU"/>
        </w:rPr>
        <w:t xml:space="preserve"> в неделю по 20-30 минут, в зависимости от                   возраста и эмоционального состояния. Поскольку несовершеннолетние попадают в приют по разным причинам, невозможно определить четкие временные границы их нахождения в учреждении, поэтому продолжительность обучения определяется не временем, а достигнутыми результатами.</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b/>
          <w:bCs/>
          <w:i w:val="false"/>
          <w:sz w:val="28"/>
          <w:szCs w:val="28"/>
          <w:lang w:val="ru-RU" w:eastAsia="ru-RU"/>
        </w:rPr>
        <w:t xml:space="preserve">Целевая </w:t>
      </w:r>
      <w:r>
        <w:rPr>
          <w:rFonts w:eastAsia="Times New Roman" w:cs="Times New Roman" w:ascii="Times New Roman" w:hAnsi="Times New Roman"/>
          <w:b/>
          <w:bCs/>
          <w:i w:val="false"/>
          <w:color w:val="000000" w:themeColor="text1"/>
          <w:sz w:val="28"/>
          <w:szCs w:val="28"/>
          <w:lang w:val="ru-RU" w:eastAsia="ru-RU"/>
        </w:rPr>
        <w:t>группа</w:t>
      </w:r>
      <w:r>
        <w:rPr>
          <w:rFonts w:eastAsia="Times New Roman" w:cs="Times New Roman" w:ascii="Times New Roman" w:hAnsi="Times New Roman"/>
          <w:b/>
          <w:bCs/>
          <w:i w:val="false"/>
          <w:color w:val="FF0000"/>
          <w:sz w:val="28"/>
          <w:szCs w:val="28"/>
          <w:lang w:val="ru-RU" w:eastAsia="ru-RU"/>
        </w:rPr>
        <w:t xml:space="preserve"> </w:t>
      </w:r>
      <w:r>
        <w:rPr>
          <w:rFonts w:eastAsia="Times New Roman" w:cs="Times New Roman" w:ascii="Times New Roman" w:hAnsi="Times New Roman"/>
          <w:b/>
          <w:bCs/>
          <w:i w:val="false"/>
          <w:sz w:val="28"/>
          <w:szCs w:val="28"/>
          <w:lang w:val="ru-RU" w:eastAsia="ru-RU"/>
        </w:rPr>
        <w:t xml:space="preserve">программы. </w:t>
      </w:r>
      <w:r>
        <w:rPr>
          <w:rFonts w:eastAsia="Times New Roman" w:cs="Times New Roman" w:ascii="Times New Roman" w:hAnsi="Times New Roman"/>
          <w:i w:val="false"/>
          <w:sz w:val="28"/>
          <w:szCs w:val="28"/>
          <w:lang w:val="ru-RU" w:eastAsia="ru-RU"/>
        </w:rPr>
        <w:t>Данная программа рассчитана на</w:t>
      </w:r>
      <w:r>
        <w:rPr>
          <w:rFonts w:eastAsia="Times New Roman" w:cs="Times New Roman" w:ascii="Times New Roman" w:hAnsi="Times New Roman"/>
          <w:b/>
          <w:i w:val="false"/>
          <w:color w:val="000000" w:themeColor="text1"/>
          <w:sz w:val="28"/>
          <w:szCs w:val="28"/>
          <w:lang w:val="ru-RU" w:eastAsia="ru-RU"/>
        </w:rPr>
        <w:t xml:space="preserve"> </w:t>
      </w:r>
      <w:r>
        <w:rPr>
          <w:rFonts w:eastAsia="Times New Roman" w:cs="Times New Roman" w:ascii="Times New Roman" w:hAnsi="Times New Roman"/>
          <w:i w:val="false"/>
          <w:color w:val="000000" w:themeColor="text1"/>
          <w:sz w:val="28"/>
          <w:szCs w:val="28"/>
          <w:lang w:val="ru-RU" w:eastAsia="ru-RU"/>
        </w:rPr>
        <w:t>подростков</w:t>
      </w:r>
      <w:r>
        <w:rPr>
          <w:rFonts w:eastAsia="Times New Roman" w:cs="Times New Roman" w:ascii="Times New Roman" w:hAnsi="Times New Roman"/>
          <w:b/>
          <w:i w:val="false"/>
          <w:color w:val="000000" w:themeColor="text1"/>
          <w:sz w:val="28"/>
          <w:szCs w:val="28"/>
          <w:lang w:val="ru-RU" w:eastAsia="ru-RU"/>
        </w:rPr>
        <w:t xml:space="preserve">  </w:t>
      </w:r>
      <w:r>
        <w:rPr>
          <w:rFonts w:eastAsia="Times New Roman" w:cs="Times New Roman" w:ascii="Times New Roman" w:hAnsi="Times New Roman"/>
          <w:i w:val="false"/>
          <w:color w:val="000000" w:themeColor="text1"/>
          <w:sz w:val="28"/>
          <w:szCs w:val="28"/>
          <w:lang w:val="ru-RU" w:eastAsia="ru-RU"/>
        </w:rPr>
        <w:t>пострадавших от жестокого обращения в семье, ставших свидетелями домашнего насилия, являющихся воспитанниками государственного казенного учреждения социального обслуживания «Ставропольский социальный приют для детей и подростков «Росинка»,</w:t>
      </w:r>
      <w:r>
        <w:rPr>
          <w:rFonts w:eastAsia="Times New Roman" w:cs="Times New Roman" w:ascii="Times New Roman" w:hAnsi="Times New Roman"/>
          <w:i w:val="false"/>
          <w:sz w:val="28"/>
          <w:szCs w:val="28"/>
          <w:lang w:val="ru-RU" w:eastAsia="ru-RU"/>
        </w:rPr>
        <w:t xml:space="preserve">в возрасте от </w:t>
      </w:r>
      <w:r>
        <w:rPr>
          <w:rFonts w:eastAsia="Times New Roman" w:cs="Times New Roman" w:ascii="Times New Roman" w:hAnsi="Times New Roman"/>
          <w:i w:val="false"/>
          <w:sz w:val="28"/>
          <w:szCs w:val="28"/>
          <w:lang w:val="ru-RU" w:eastAsia="ru-RU"/>
        </w:rPr>
        <w:t>8</w:t>
      </w:r>
      <w:r>
        <w:rPr>
          <w:rFonts w:eastAsia="Times New Roman" w:cs="Times New Roman" w:ascii="Times New Roman" w:hAnsi="Times New Roman"/>
          <w:i w:val="false"/>
          <w:sz w:val="28"/>
          <w:szCs w:val="28"/>
          <w:lang w:val="ru-RU" w:eastAsia="ru-RU"/>
        </w:rPr>
        <w:t xml:space="preserve"> до 17 лет </w:t>
      </w:r>
      <w:r>
        <w:rPr>
          <w:rFonts w:eastAsia="Times New Roman" w:cs="Times New Roman" w:ascii="Times New Roman" w:hAnsi="Times New Roman"/>
          <w:i w:val="false"/>
          <w:color w:val="000000" w:themeColor="text1"/>
          <w:sz w:val="28"/>
          <w:szCs w:val="28"/>
          <w:lang w:val="ru-RU" w:eastAsia="ru-RU"/>
        </w:rPr>
        <w:t>(далее – дети целевой группы).</w:t>
      </w:r>
      <w:r>
        <w:rPr>
          <w:rFonts w:eastAsia="Times New Roman" w:cs="Times New Roman" w:ascii="Times New Roman" w:hAnsi="Times New Roman"/>
          <w:i w:val="false"/>
          <w:sz w:val="28"/>
          <w:szCs w:val="28"/>
          <w:lang w:val="ru-RU" w:eastAsia="ru-RU"/>
        </w:rPr>
        <w:t>Общий охват целевой группы – 40 несовершеннолетних, пострадавших от жестокого обращения, в год.</w:t>
      </w:r>
    </w:p>
    <w:p>
      <w:pPr>
        <w:pStyle w:val="Normal"/>
        <w:spacing w:before="0" w:after="0"/>
        <w:ind w:firstLine="709"/>
        <w:contextualSpacing/>
        <w:jc w:val="both"/>
        <w:rPr>
          <w:rFonts w:ascii="Times New Roman" w:hAnsi="Times New Roman" w:eastAsia="Times New Roman" w:cs="Times New Roman"/>
          <w:bCs/>
          <w:i w:val="false"/>
          <w:i w:val="false"/>
          <w:color w:val="000000" w:themeColor="text1"/>
          <w:sz w:val="28"/>
          <w:szCs w:val="28"/>
          <w:lang w:val="ru-RU" w:eastAsia="ru-RU"/>
        </w:rPr>
      </w:pPr>
      <w:r>
        <w:rPr>
          <w:rFonts w:eastAsia="Times New Roman" w:cs="Times New Roman" w:ascii="Times New Roman" w:hAnsi="Times New Roman"/>
          <w:bCs/>
          <w:i w:val="false"/>
          <w:color w:val="000000" w:themeColor="text1"/>
          <w:sz w:val="28"/>
          <w:szCs w:val="28"/>
          <w:lang w:val="ru-RU" w:eastAsia="ru-RU"/>
        </w:rPr>
        <w:t>Программа «Доверие» предполагает проведение групповых занятий с детьми целевой группы.</w:t>
      </w:r>
    </w:p>
    <w:p>
      <w:pPr>
        <w:pStyle w:val="Normal"/>
        <w:spacing w:before="0" w:after="0"/>
        <w:ind w:firstLine="709"/>
        <w:contextualSpacing/>
        <w:jc w:val="both"/>
        <w:rPr>
          <w:rFonts w:ascii="Times New Roman" w:hAnsi="Times New Roman" w:eastAsia="Times New Roman" w:cs="Times New Roman"/>
          <w:bCs/>
          <w:i w:val="false"/>
          <w:i w:val="false"/>
          <w:color w:val="000000" w:themeColor="text1"/>
          <w:sz w:val="28"/>
          <w:szCs w:val="28"/>
          <w:lang w:val="ru-RU" w:eastAsia="ru-RU"/>
        </w:rPr>
      </w:pPr>
      <w:r>
        <w:rPr>
          <w:rFonts w:eastAsia="Times New Roman" w:cs="Times New Roman" w:ascii="Times New Roman" w:hAnsi="Times New Roman"/>
          <w:bCs/>
          <w:i w:val="false"/>
          <w:color w:val="000000" w:themeColor="text1"/>
          <w:sz w:val="28"/>
          <w:szCs w:val="28"/>
          <w:lang w:val="ru-RU" w:eastAsia="ru-RU"/>
        </w:rPr>
        <w:t>С  детьми целевой группы будет проводится индивидуальная и групповая работы, на основание плана составленного индивидуально на каждого ребенка.</w:t>
      </w:r>
    </w:p>
    <w:p>
      <w:pPr>
        <w:pStyle w:val="Normal"/>
        <w:spacing w:before="0" w:after="0"/>
        <w:ind w:firstLine="709"/>
        <w:contextualSpacing/>
        <w:jc w:val="both"/>
        <w:rPr>
          <w:rFonts w:ascii="Times New Roman" w:hAnsi="Times New Roman" w:eastAsia="Times New Roman" w:cs="Times New Roman"/>
          <w:bCs/>
          <w:i w:val="false"/>
          <w:i w:val="false"/>
          <w:color w:val="000000" w:themeColor="text1"/>
          <w:sz w:val="28"/>
          <w:szCs w:val="28"/>
          <w:lang w:val="ru-RU" w:eastAsia="ru-RU"/>
        </w:rPr>
      </w:pPr>
      <w:r>
        <w:rPr>
          <w:rFonts w:eastAsia="Times New Roman" w:cs="Times New Roman" w:ascii="Times New Roman" w:hAnsi="Times New Roman"/>
          <w:bCs/>
          <w:i w:val="false"/>
          <w:color w:val="000000" w:themeColor="text1"/>
          <w:sz w:val="28"/>
          <w:szCs w:val="28"/>
          <w:lang w:val="ru-RU" w:eastAsia="ru-RU"/>
        </w:rPr>
        <w:t>С каждым ребенком целевой группы проводится первичная диагностика. Проводится с каждым ребенком индивидуально. В диагностический блок входит 5 методик. По окончанию диагностического блока, можно будет сделать  выводы, нуждается ли ребенок в дальнейшей работе.</w:t>
      </w:r>
    </w:p>
    <w:p>
      <w:pPr>
        <w:pStyle w:val="Normal"/>
        <w:spacing w:before="0" w:after="0"/>
        <w:ind w:firstLine="709"/>
        <w:contextualSpacing/>
        <w:jc w:val="both"/>
        <w:rPr>
          <w:rFonts w:ascii="Times New Roman" w:hAnsi="Times New Roman" w:eastAsia="Times New Roman" w:cs="Times New Roman"/>
          <w:bCs/>
          <w:i w:val="false"/>
          <w:i w:val="false"/>
          <w:color w:val="000000" w:themeColor="text1"/>
          <w:sz w:val="28"/>
          <w:szCs w:val="28"/>
          <w:lang w:val="ru-RU" w:eastAsia="ru-RU"/>
        </w:rPr>
      </w:pPr>
      <w:r>
        <w:rPr>
          <w:rFonts w:eastAsia="Times New Roman" w:cs="Times New Roman" w:ascii="Times New Roman" w:hAnsi="Times New Roman"/>
          <w:bCs/>
          <w:i w:val="false"/>
          <w:color w:val="000000" w:themeColor="text1"/>
          <w:sz w:val="28"/>
          <w:szCs w:val="28"/>
          <w:lang w:val="ru-RU" w:eastAsia="ru-RU"/>
        </w:rPr>
        <w:t xml:space="preserve">Далее будет проводится коррекционно-развивающая работа. В которую будут входить индивидуальные работы, групповые работы и работа с родителями. С каждым ребенком будет проводится работа </w:t>
      </w:r>
      <w:r>
        <w:rPr>
          <w:rFonts w:eastAsia="Times New Roman" w:cs="Times New Roman" w:ascii="Times New Roman" w:hAnsi="Times New Roman"/>
          <w:bCs/>
          <w:i w:val="false"/>
          <w:color w:val="000000" w:themeColor="text1"/>
          <w:sz w:val="28"/>
          <w:szCs w:val="28"/>
          <w:lang w:val="ru-RU" w:eastAsia="ru-RU"/>
        </w:rPr>
        <w:t>2</w:t>
      </w:r>
      <w:r>
        <w:rPr>
          <w:rFonts w:eastAsia="Times New Roman" w:cs="Times New Roman" w:ascii="Times New Roman" w:hAnsi="Times New Roman"/>
          <w:bCs/>
          <w:i w:val="false"/>
          <w:color w:val="000000" w:themeColor="text1"/>
          <w:sz w:val="28"/>
          <w:szCs w:val="28"/>
          <w:lang w:val="ru-RU" w:eastAsia="ru-RU"/>
        </w:rPr>
        <w:t xml:space="preserve"> раз</w:t>
      </w:r>
      <w:r>
        <w:rPr>
          <w:rFonts w:eastAsia="Times New Roman" w:cs="Times New Roman" w:ascii="Times New Roman" w:hAnsi="Times New Roman"/>
          <w:bCs/>
          <w:i w:val="false"/>
          <w:color w:val="000000" w:themeColor="text1"/>
          <w:sz w:val="28"/>
          <w:szCs w:val="28"/>
          <w:lang w:val="ru-RU" w:eastAsia="ru-RU"/>
        </w:rPr>
        <w:t>а</w:t>
      </w:r>
      <w:r>
        <w:rPr>
          <w:rFonts w:eastAsia="Times New Roman" w:cs="Times New Roman" w:ascii="Times New Roman" w:hAnsi="Times New Roman"/>
          <w:bCs/>
          <w:i w:val="false"/>
          <w:color w:val="000000" w:themeColor="text1"/>
          <w:sz w:val="28"/>
          <w:szCs w:val="28"/>
          <w:lang w:val="ru-RU" w:eastAsia="ru-RU"/>
        </w:rPr>
        <w:t xml:space="preserve"> в неделю. </w:t>
      </w:r>
    </w:p>
    <w:p>
      <w:pPr>
        <w:pStyle w:val="Normal"/>
        <w:spacing w:before="0" w:after="0"/>
        <w:ind w:firstLine="709"/>
        <w:contextualSpacing/>
        <w:jc w:val="both"/>
        <w:rPr>
          <w:rFonts w:ascii="Times New Roman" w:hAnsi="Times New Roman" w:eastAsia="Times New Roman" w:cs="Times New Roman"/>
          <w:bCs/>
          <w:i w:val="false"/>
          <w:i w:val="false"/>
          <w:color w:val="000000" w:themeColor="text1"/>
          <w:sz w:val="28"/>
          <w:szCs w:val="28"/>
          <w:lang w:val="ru-RU" w:eastAsia="ru-RU"/>
        </w:rPr>
      </w:pPr>
      <w:r>
        <w:rPr>
          <w:rFonts w:eastAsia="Times New Roman" w:cs="Times New Roman" w:ascii="Times New Roman" w:hAnsi="Times New Roman"/>
          <w:bCs/>
          <w:i w:val="false"/>
          <w:color w:val="000000" w:themeColor="text1"/>
          <w:sz w:val="28"/>
          <w:szCs w:val="28"/>
          <w:lang w:val="ru-RU" w:eastAsia="ru-RU"/>
        </w:rPr>
        <w:t>В ходе индивидуальной работы возможно проведение диагностики для получения данных промежуточного результата.</w:t>
      </w:r>
    </w:p>
    <w:p>
      <w:pPr>
        <w:pStyle w:val="Normal"/>
        <w:spacing w:before="0" w:after="0"/>
        <w:ind w:firstLine="709"/>
        <w:contextualSpacing/>
        <w:jc w:val="both"/>
        <w:rPr>
          <w:rFonts w:ascii="Times New Roman" w:hAnsi="Times New Roman" w:eastAsia="Times New Roman" w:cs="Times New Roman"/>
          <w:bCs/>
          <w:i w:val="false"/>
          <w:i w:val="false"/>
          <w:color w:val="000000" w:themeColor="text1"/>
          <w:sz w:val="28"/>
          <w:szCs w:val="28"/>
          <w:lang w:val="ru-RU" w:eastAsia="ru-RU"/>
        </w:rPr>
      </w:pPr>
      <w:r>
        <w:rPr>
          <w:rFonts w:eastAsia="Times New Roman" w:cs="Times New Roman" w:ascii="Times New Roman" w:hAnsi="Times New Roman"/>
          <w:bCs/>
          <w:i w:val="false"/>
          <w:color w:val="000000" w:themeColor="text1"/>
          <w:sz w:val="28"/>
          <w:szCs w:val="28"/>
          <w:lang w:val="ru-RU" w:eastAsia="ru-RU"/>
        </w:rPr>
        <w:t xml:space="preserve">По завершению коррекционно-развивающей работы  будет проходить с каждым ребенком индивидуально контрольно-диагностический блок ( повторное проведение методик первого блока). Результативность будет отражена в таблице. </w:t>
      </w:r>
    </w:p>
    <w:p>
      <w:pPr>
        <w:pStyle w:val="Normal"/>
        <w:spacing w:before="0" w:after="0"/>
        <w:ind w:firstLine="709"/>
        <w:contextualSpacing/>
        <w:jc w:val="both"/>
        <w:rPr>
          <w:rFonts w:ascii="Times New Roman" w:hAnsi="Times New Roman" w:eastAsia="Times New Roman" w:cs="Times New Roman"/>
          <w:bCs/>
          <w:i w:val="false"/>
          <w:i w:val="false"/>
          <w:color w:val="000000" w:themeColor="text1"/>
          <w:sz w:val="28"/>
          <w:szCs w:val="28"/>
          <w:lang w:val="ru-RU" w:eastAsia="ru-RU"/>
        </w:rPr>
      </w:pPr>
      <w:r>
        <w:rPr>
          <w:rFonts w:eastAsia="Times New Roman" w:cs="Times New Roman" w:ascii="Times New Roman" w:hAnsi="Times New Roman"/>
          <w:bCs/>
          <w:i w:val="false"/>
          <w:color w:val="000000" w:themeColor="text1"/>
          <w:sz w:val="28"/>
          <w:szCs w:val="28"/>
          <w:lang w:val="ru-RU" w:eastAsia="ru-RU"/>
        </w:rPr>
        <w:t>Для проведения индивидуальных и групповых занятий будет использоваться оборудование, которое предполагается закупить в рамках мероприятия Комплекса мер Ставропольского края, направленного на оказание помощи детям, пострадавшим от жестокого обращения, обеспечение безопасности детей «Ценю жизнь», на 2022 – 2023 годы, за счет средств гранта Фонда поддержки детей, находящихся в трудной жизненной ситуации.</w:t>
      </w:r>
    </w:p>
    <w:p>
      <w:pPr>
        <w:pStyle w:val="Normal"/>
        <w:rPr>
          <w:rFonts w:ascii="Times New Roman" w:hAnsi="Times New Roman" w:cs="Times New Roman"/>
          <w:i w:val="false"/>
          <w:i w:val="false"/>
          <w:color w:val="202020"/>
          <w:sz w:val="28"/>
          <w:szCs w:val="28"/>
          <w:shd w:fill="FFFFFF" w:val="clear"/>
          <w:lang w:val="ru-RU"/>
        </w:rPr>
      </w:pPr>
      <w:r>
        <w:rPr>
          <w:rFonts w:cs="Times New Roman" w:ascii="Times New Roman" w:hAnsi="Times New Roman"/>
          <w:b/>
          <w:bCs/>
          <w:i w:val="false"/>
          <w:color w:val="202020"/>
          <w:sz w:val="28"/>
          <w:szCs w:val="28"/>
          <w:shd w:fill="FFFFFF" w:val="clear"/>
          <w:lang w:val="ru-RU"/>
        </w:rPr>
        <w:t xml:space="preserve">Образовательный интеграционный комплекс </w:t>
      </w:r>
      <w:r>
        <w:rPr>
          <w:rFonts w:cs="Times New Roman" w:ascii="Times New Roman" w:hAnsi="Times New Roman"/>
          <w:b/>
          <w:bCs/>
          <w:i w:val="false"/>
          <w:color w:val="202020"/>
          <w:sz w:val="28"/>
          <w:szCs w:val="28"/>
          <w:shd w:fill="FFFFFF" w:val="clear"/>
        </w:rPr>
        <w:t>Magium</w:t>
      </w:r>
      <w:r>
        <w:rPr>
          <w:rFonts w:cs="Times New Roman" w:ascii="Times New Roman" w:hAnsi="Times New Roman"/>
          <w:i w:val="false"/>
          <w:color w:val="202020"/>
          <w:sz w:val="28"/>
          <w:szCs w:val="28"/>
          <w:shd w:fill="FFFFFF" w:val="clear"/>
        </w:rPr>
        <w:t> </w:t>
      </w:r>
      <w:r>
        <w:rPr>
          <w:rFonts w:cs="Times New Roman" w:ascii="Times New Roman" w:hAnsi="Times New Roman"/>
          <w:i w:val="false"/>
          <w:color w:val="202020"/>
          <w:sz w:val="28"/>
          <w:szCs w:val="28"/>
          <w:shd w:fill="FFFFFF" w:val="clear"/>
          <w:lang w:val="ru-RU"/>
        </w:rPr>
        <w:t xml:space="preserve">–  это  уникальная разработка, которая с помощью проектора и специального датчика превращает пол в сенсорную поверхность. </w:t>
      </w:r>
    </w:p>
    <w:p>
      <w:pPr>
        <w:pStyle w:val="Normal"/>
        <w:rPr>
          <w:rFonts w:ascii="Times New Roman" w:hAnsi="Times New Roman" w:cs="Times New Roman"/>
          <w:i w:val="false"/>
          <w:i w:val="false"/>
          <w:color w:val="202020"/>
          <w:sz w:val="28"/>
          <w:szCs w:val="28"/>
          <w:shd w:fill="FFFFFF" w:val="clear"/>
          <w:lang w:val="ru-RU"/>
        </w:rPr>
      </w:pPr>
      <w:r>
        <w:rPr>
          <w:rFonts w:cs="Times New Roman" w:ascii="Times New Roman" w:hAnsi="Times New Roman"/>
          <w:i w:val="false"/>
          <w:color w:val="202020"/>
          <w:sz w:val="28"/>
          <w:szCs w:val="28"/>
          <w:shd w:fill="FFFFFF" w:val="clear"/>
          <w:lang w:val="ru-RU"/>
        </w:rPr>
        <w:t>По завершению будет проведен «Круглый стол», посвященный завершению проекта «Ценю жизнь».</w:t>
      </w:r>
    </w:p>
    <w:p>
      <w:pPr>
        <w:pStyle w:val="Normal"/>
        <w:spacing w:before="0" w:after="0"/>
        <w:contextualSpacing/>
        <w:jc w:val="both"/>
        <w:rPr>
          <w:rFonts w:ascii="Times New Roman" w:hAnsi="Times New Roman" w:eastAsia="Times New Roman" w:cs="Times New Roman"/>
          <w:b/>
          <w:b/>
          <w:bCs/>
          <w:i w:val="false"/>
          <w:i w:val="false"/>
          <w:sz w:val="28"/>
          <w:szCs w:val="28"/>
          <w:lang w:val="ru-RU" w:eastAsia="ru-RU"/>
        </w:rPr>
      </w:pPr>
      <w:r>
        <w:rPr>
          <w:rFonts w:eastAsia="Times New Roman" w:cs="Times New Roman" w:ascii="Times New Roman" w:hAnsi="Times New Roman"/>
          <w:b/>
          <w:bCs/>
          <w:i w:val="false"/>
          <w:sz w:val="28"/>
          <w:szCs w:val="28"/>
          <w:lang w:val="ru-RU" w:eastAsia="ru-RU"/>
        </w:rPr>
        <w:t>Структура занятий.</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Каждое занятие имеет следующую структуру:</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1. Начало работы.</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Содержит в себе ритуал приветствия. Представляет собой момент, позволяющий сплотить участников, создает атмосферу группового доверия и принятия.</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2. Разминка.</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Средство воздействия на эмоциональное состояние участников, уровень их активности, выполняет важную функцию настройки на продуктивную групповую деятельность.</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3. Основное содержание.</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Состоит из нескольких блоков и представляет собой совокупность психотехнических упражнений и приемов, направленных на решение задач программы.</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4. Завершение работы.</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Ритуал прощания, способствующий завершению занятия и укреплению чувства единства в группе.</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В программу включено много полифункциональных упражнений, которые с одной стороны, могут решать несколько задач, с другой стороны, могут на разных детей оказывать различное воздействие:</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1. этюды – это небольшое по объёму произведение посвящённое развитию эмоциональной сферы;</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2. упражнения (творческого и подражательно-исполнительского характера);</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3. игры с правилами (сюжетно-ролевые, словесные, подвижные);</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4. дидактические и развивающие игры;</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5. чтение художественных произведений;</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6. беседы, направленные на знакомство с различными эмоциями, чувствами;</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7. рассказы взрослого и рассказы детей;</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8. свободное и тематическое рисование, направленное на закрепление различных</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видов эмоций;</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9. чтение и сочинение сказок;</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10. проигрывание сказок;</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11. элементы танце-двигательной терапии;</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12. песочная терапия, игры с кинетическим песком;</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13. работа со светозвуковой панелью;</w:t>
      </w:r>
    </w:p>
    <w:p>
      <w:pPr>
        <w:pStyle w:val="Normal"/>
        <w:spacing w:before="0" w:after="0"/>
        <w:ind w:firstLine="709"/>
        <w:contextualSpacing/>
        <w:jc w:val="both"/>
        <w:rPr>
          <w:rFonts w:ascii="Times New Roman" w:hAnsi="Times New Roman" w:eastAsia="Times New Roman" w:cs="Times New Roman"/>
          <w:i w:val="false"/>
          <w:i w:val="false"/>
          <w:sz w:val="28"/>
          <w:szCs w:val="28"/>
          <w:lang w:val="ru-RU" w:eastAsia="ru-RU"/>
        </w:rPr>
      </w:pPr>
      <w:r>
        <w:rPr>
          <w:rFonts w:eastAsia="Times New Roman" w:cs="Times New Roman" w:ascii="Times New Roman" w:hAnsi="Times New Roman"/>
          <w:i w:val="false"/>
          <w:sz w:val="28"/>
          <w:szCs w:val="28"/>
          <w:lang w:val="ru-RU" w:eastAsia="ru-RU"/>
        </w:rPr>
        <w:t>14. колоды метафорических карт;</w:t>
      </w:r>
    </w:p>
    <w:p>
      <w:pPr>
        <w:pStyle w:val="Normal"/>
        <w:spacing w:before="0" w:after="0"/>
        <w:ind w:firstLine="709"/>
        <w:contextualSpacing/>
        <w:jc w:val="both"/>
        <w:rPr>
          <w:rFonts w:ascii="Times New Roman" w:hAnsi="Times New Roman" w:eastAsia="Times New Roman" w:cs="Times New Roman"/>
          <w:i w:val="false"/>
          <w:i w:val="false"/>
          <w:sz w:val="28"/>
          <w:szCs w:val="28"/>
          <w:lang w:eastAsia="ru-RU"/>
        </w:rPr>
      </w:pPr>
      <w:r>
        <w:rPr>
          <w:rFonts w:eastAsia="Times New Roman" w:cs="Times New Roman" w:ascii="Times New Roman" w:hAnsi="Times New Roman"/>
          <w:i w:val="false"/>
          <w:sz w:val="28"/>
          <w:szCs w:val="28"/>
          <w:lang w:eastAsia="ru-RU"/>
        </w:rPr>
        <w:t>15. символдрама;</w:t>
      </w:r>
    </w:p>
    <w:p>
      <w:pPr>
        <w:pStyle w:val="Normal"/>
        <w:spacing w:before="0" w:after="0"/>
        <w:ind w:firstLine="709"/>
        <w:contextualSpacing/>
        <w:jc w:val="both"/>
        <w:rPr>
          <w:rFonts w:ascii="Times New Roman" w:hAnsi="Times New Roman" w:eastAsia="Times New Roman" w:cs="Times New Roman"/>
          <w:i w:val="false"/>
          <w:i w:val="false"/>
          <w:sz w:val="28"/>
          <w:szCs w:val="28"/>
          <w:lang w:eastAsia="ru-RU"/>
        </w:rPr>
      </w:pPr>
      <w:r>
        <w:rPr>
          <w:rFonts w:eastAsia="Times New Roman" w:cs="Times New Roman" w:ascii="Times New Roman" w:hAnsi="Times New Roman"/>
          <w:i w:val="false"/>
          <w:sz w:val="28"/>
          <w:szCs w:val="28"/>
          <w:lang w:eastAsia="ru-RU"/>
        </w:rPr>
        <w:t>16. рефлексия.</w:t>
      </w:r>
    </w:p>
    <w:p>
      <w:pPr>
        <w:pStyle w:val="Normal"/>
        <w:spacing w:before="0" w:after="0"/>
        <w:contextualSpacing/>
        <w:jc w:val="both"/>
        <w:rPr>
          <w:rFonts w:ascii="Times New Roman" w:hAnsi="Times New Roman" w:eastAsia="Times New Roman" w:cs="Times New Roman"/>
          <w:b/>
          <w:b/>
          <w:i w:val="false"/>
          <w:i w:val="false"/>
          <w:sz w:val="28"/>
          <w:szCs w:val="28"/>
          <w:lang w:val="ru-RU" w:eastAsia="ru-RU"/>
        </w:rPr>
      </w:pPr>
      <w:r>
        <w:rPr>
          <w:rFonts w:eastAsia="Times New Roman" w:cs="Times New Roman" w:ascii="Times New Roman" w:hAnsi="Times New Roman"/>
          <w:b/>
          <w:i w:val="false"/>
          <w:sz w:val="28"/>
          <w:szCs w:val="28"/>
          <w:lang w:val="ru-RU" w:eastAsia="ru-RU"/>
        </w:rPr>
      </w:r>
    </w:p>
    <w:p>
      <w:pPr>
        <w:pStyle w:val="Normal"/>
        <w:spacing w:before="0" w:after="0"/>
        <w:contextualSpacing/>
        <w:jc w:val="both"/>
        <w:rPr>
          <w:rFonts w:ascii="Times New Roman" w:hAnsi="Times New Roman" w:eastAsia="Times New Roman" w:cs="Times New Roman"/>
          <w:b/>
          <w:b/>
          <w:i w:val="false"/>
          <w:i w:val="false"/>
          <w:sz w:val="28"/>
          <w:szCs w:val="28"/>
          <w:lang w:eastAsia="ru-RU"/>
        </w:rPr>
      </w:pPr>
      <w:r>
        <w:rPr>
          <w:rFonts w:eastAsia="Times New Roman" w:cs="Times New Roman" w:ascii="Times New Roman" w:hAnsi="Times New Roman"/>
          <w:b/>
          <w:i w:val="false"/>
          <w:sz w:val="28"/>
          <w:szCs w:val="28"/>
          <w:lang w:eastAsia="ru-RU"/>
        </w:rPr>
        <w:t>Ожидаемые</w:t>
      </w:r>
      <w:r>
        <w:rPr>
          <w:rFonts w:eastAsia="Times New Roman" w:cs="Times New Roman" w:ascii="Times New Roman" w:hAnsi="Times New Roman"/>
          <w:b/>
          <w:i w:val="false"/>
          <w:sz w:val="28"/>
          <w:szCs w:val="28"/>
          <w:lang w:val="ru-RU" w:eastAsia="ru-RU"/>
        </w:rPr>
        <w:t xml:space="preserve"> </w:t>
      </w:r>
      <w:r>
        <w:rPr>
          <w:rFonts w:eastAsia="Times New Roman" w:cs="Times New Roman" w:ascii="Times New Roman" w:hAnsi="Times New Roman"/>
          <w:b/>
          <w:i w:val="false"/>
          <w:sz w:val="28"/>
          <w:szCs w:val="28"/>
          <w:lang w:eastAsia="ru-RU"/>
        </w:rPr>
        <w:t>результаты:</w:t>
      </w:r>
    </w:p>
    <w:p>
      <w:pPr>
        <w:pStyle w:val="ListParagraph"/>
        <w:numPr>
          <w:ilvl w:val="0"/>
          <w:numId w:val="4"/>
        </w:numPr>
        <w:spacing w:before="0" w:after="0"/>
        <w:contextualSpacing/>
        <w:jc w:val="both"/>
        <w:rPr>
          <w:rFonts w:ascii="Times New Roman" w:hAnsi="Times New Roman" w:eastAsia="Times New Roman" w:cs="Times New Roman"/>
          <w:b/>
          <w:b/>
          <w:i w:val="false"/>
          <w:i w:val="false"/>
          <w:sz w:val="28"/>
          <w:szCs w:val="28"/>
          <w:lang w:val="ru-RU" w:eastAsia="ru-RU"/>
        </w:rPr>
      </w:pPr>
      <w:r>
        <w:rPr>
          <w:rFonts w:eastAsia="Times New Roman" w:cs="Times New Roman" w:ascii="Times New Roman" w:hAnsi="Times New Roman"/>
          <w:i w:val="false"/>
          <w:sz w:val="28"/>
          <w:szCs w:val="28"/>
          <w:lang w:val="ru-RU" w:eastAsia="ru-RU"/>
        </w:rPr>
        <w:t xml:space="preserve">Формирование позитивной и адекватной оценки </w:t>
      </w:r>
      <w:r>
        <w:rPr>
          <w:rFonts w:eastAsia="Times New Roman" w:cs="Times New Roman" w:ascii="Times New Roman" w:hAnsi="Times New Roman"/>
          <w:i w:val="false"/>
          <w:color w:val="000000" w:themeColor="text1"/>
          <w:sz w:val="28"/>
          <w:szCs w:val="28"/>
          <w:lang w:val="ru-RU" w:eastAsia="ru-RU"/>
        </w:rPr>
        <w:t xml:space="preserve"> у подростков </w:t>
      </w:r>
      <w:r>
        <w:rPr>
          <w:rFonts w:eastAsia="Times New Roman" w:cs="Times New Roman" w:ascii="Times New Roman" w:hAnsi="Times New Roman"/>
          <w:i w:val="false"/>
          <w:color w:val="FF0000"/>
          <w:sz w:val="28"/>
          <w:szCs w:val="28"/>
          <w:lang w:val="ru-RU" w:eastAsia="ru-RU"/>
        </w:rPr>
        <w:t xml:space="preserve"> </w:t>
      </w:r>
      <w:r>
        <w:rPr>
          <w:rFonts w:eastAsia="Times New Roman" w:cs="Times New Roman" w:ascii="Times New Roman" w:hAnsi="Times New Roman"/>
          <w:i w:val="false"/>
          <w:sz w:val="28"/>
          <w:szCs w:val="28"/>
          <w:lang w:val="ru-RU" w:eastAsia="ru-RU"/>
        </w:rPr>
        <w:t>себя как личности;</w:t>
      </w:r>
    </w:p>
    <w:p>
      <w:pPr>
        <w:pStyle w:val="ListParagraph"/>
        <w:numPr>
          <w:ilvl w:val="0"/>
          <w:numId w:val="4"/>
        </w:numPr>
        <w:spacing w:before="0" w:after="0"/>
        <w:contextualSpacing/>
        <w:jc w:val="both"/>
        <w:rPr>
          <w:rFonts w:ascii="Times New Roman" w:hAnsi="Times New Roman" w:eastAsia="Times New Roman" w:cs="Times New Roman"/>
          <w:b/>
          <w:b/>
          <w:i w:val="false"/>
          <w:i w:val="false"/>
          <w:sz w:val="28"/>
          <w:szCs w:val="28"/>
          <w:lang w:val="ru-RU" w:eastAsia="ru-RU"/>
        </w:rPr>
      </w:pPr>
      <w:r>
        <w:rPr>
          <w:rFonts w:eastAsia="Times New Roman" w:cs="Times New Roman" w:ascii="Times New Roman" w:hAnsi="Times New Roman"/>
          <w:i w:val="false"/>
          <w:sz w:val="28"/>
          <w:szCs w:val="28"/>
          <w:lang w:val="ru-RU" w:eastAsia="ru-RU"/>
        </w:rPr>
        <w:t>Формирование у  подростков и ощущения защищённости, активизация его психических ресурсов.</w:t>
      </w:r>
    </w:p>
    <w:p>
      <w:pPr>
        <w:pStyle w:val="ListParagraph"/>
        <w:numPr>
          <w:ilvl w:val="0"/>
          <w:numId w:val="4"/>
        </w:numPr>
        <w:spacing w:before="0" w:after="0"/>
        <w:contextualSpacing/>
        <w:jc w:val="both"/>
        <w:rPr>
          <w:rFonts w:ascii="Times New Roman" w:hAnsi="Times New Roman" w:eastAsia="Times New Roman" w:cs="Times New Roman"/>
          <w:b/>
          <w:b/>
          <w:i w:val="false"/>
          <w:i w:val="false"/>
          <w:sz w:val="28"/>
          <w:szCs w:val="28"/>
          <w:lang w:val="ru-RU" w:eastAsia="ru-RU"/>
        </w:rPr>
      </w:pPr>
      <w:r>
        <w:rPr>
          <w:rFonts w:eastAsia="Times New Roman" w:cs="Times New Roman" w:ascii="Times New Roman" w:hAnsi="Times New Roman"/>
          <w:i w:val="false"/>
          <w:sz w:val="28"/>
          <w:szCs w:val="28"/>
          <w:lang w:val="ru-RU" w:eastAsia="ru-RU"/>
        </w:rPr>
        <w:t xml:space="preserve">Восстановление несовершеннолетних  после перенесенной ситуации с помощью созданного «хорошего» внутреннего объекта. </w:t>
      </w:r>
    </w:p>
    <w:p>
      <w:pPr>
        <w:pStyle w:val="ListParagraph"/>
        <w:numPr>
          <w:ilvl w:val="0"/>
          <w:numId w:val="4"/>
        </w:numPr>
        <w:spacing w:before="0" w:after="0"/>
        <w:contextualSpacing/>
        <w:jc w:val="both"/>
        <w:rPr>
          <w:rFonts w:ascii="Times New Roman" w:hAnsi="Times New Roman" w:eastAsia="Times New Roman" w:cs="Times New Roman"/>
          <w:b/>
          <w:b/>
          <w:i w:val="false"/>
          <w:i w:val="false"/>
          <w:sz w:val="28"/>
          <w:szCs w:val="28"/>
          <w:lang w:val="ru-RU" w:eastAsia="ru-RU"/>
        </w:rPr>
      </w:pPr>
      <w:r>
        <w:rPr>
          <w:rFonts w:eastAsia="Times New Roman" w:cs="Times New Roman" w:ascii="Times New Roman" w:hAnsi="Times New Roman"/>
          <w:i w:val="false"/>
          <w:sz w:val="28"/>
          <w:szCs w:val="28"/>
          <w:lang w:val="ru-RU" w:eastAsia="ru-RU"/>
        </w:rPr>
        <w:t>Слияние тела и эмоций, соединение «Я - плохой» и «Я - хороший», «Я» и травмирующейситуации.</w:t>
      </w:r>
    </w:p>
    <w:p>
      <w:pPr>
        <w:pStyle w:val="ListParagraph"/>
        <w:numPr>
          <w:ilvl w:val="0"/>
          <w:numId w:val="4"/>
        </w:numPr>
        <w:spacing w:before="0" w:after="0"/>
        <w:contextualSpacing/>
        <w:jc w:val="both"/>
        <w:rPr>
          <w:rFonts w:ascii="Times New Roman" w:hAnsi="Times New Roman" w:eastAsia="Times New Roman" w:cs="Times New Roman"/>
          <w:b/>
          <w:b/>
          <w:i w:val="false"/>
          <w:i w:val="false"/>
          <w:sz w:val="28"/>
          <w:szCs w:val="28"/>
          <w:lang w:val="ru-RU" w:eastAsia="ru-RU"/>
        </w:rPr>
      </w:pPr>
      <w:r>
        <w:rPr>
          <w:rFonts w:eastAsia="Times New Roman" w:cs="Times New Roman" w:ascii="Times New Roman" w:hAnsi="Times New Roman"/>
          <w:i w:val="false"/>
          <w:sz w:val="28"/>
          <w:szCs w:val="28"/>
          <w:lang w:val="ru-RU" w:eastAsia="ru-RU"/>
        </w:rPr>
        <w:t>Снижение интенсивности проявлений тревожности, непринуждённое поведение при общении с взрослыми и сверстниками повышение уверенности в межличностном взаимодействии.</w:t>
      </w:r>
    </w:p>
    <w:p>
      <w:pPr>
        <w:pStyle w:val="Normal"/>
        <w:spacing w:before="0" w:after="0"/>
        <w:ind w:firstLine="708"/>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t xml:space="preserve">Совокупность методов, а также приобретение реабилитационного оборудования, используемого в работе с представителями целевых групп, такого как интерактивный комплексс ПО «Интерактивный пол </w:t>
      </w:r>
      <w:r>
        <w:rPr>
          <w:rFonts w:cs="Times New Roman" w:ascii="Times New Roman" w:hAnsi="Times New Roman"/>
          <w:i w:val="false"/>
          <w:sz w:val="28"/>
          <w:szCs w:val="28"/>
        </w:rPr>
        <w:t>Magnum</w:t>
      </w:r>
      <w:r>
        <w:rPr>
          <w:rFonts w:cs="Times New Roman" w:ascii="Times New Roman" w:hAnsi="Times New Roman"/>
          <w:i w:val="false"/>
          <w:sz w:val="28"/>
          <w:szCs w:val="28"/>
          <w:lang w:val="ru-RU"/>
        </w:rPr>
        <w:t>», развивающий набор психолога «Приоритет» 5 модулей и терапевтическое кресло-кубик позволит наиболее эффективно внедрить и апробировать данную программу, а также поспособствует наиболее продуктивному выполнению поставленных целей и задач.</w:t>
      </w:r>
    </w:p>
    <w:p>
      <w:pPr>
        <w:pStyle w:val="Normal"/>
        <w:spacing w:before="0" w:after="0"/>
        <w:ind w:firstLine="708"/>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r>
    </w:p>
    <w:p>
      <w:pPr>
        <w:pStyle w:val="Normal"/>
        <w:spacing w:before="0" w:after="0"/>
        <w:ind w:firstLine="708"/>
        <w:jc w:val="both"/>
        <w:rPr>
          <w:rFonts w:ascii="Times New Roman" w:hAnsi="Times New Roman" w:cs="Times New Roman"/>
          <w:i w:val="false"/>
          <w:i w:val="false"/>
          <w:sz w:val="28"/>
          <w:szCs w:val="28"/>
          <w:lang w:val="ru-RU"/>
        </w:rPr>
      </w:pPr>
      <w:r>
        <w:rPr>
          <w:rFonts w:cs="Times New Roman" w:ascii="Times New Roman" w:hAnsi="Times New Roman"/>
          <w:i w:val="false"/>
          <w:sz w:val="28"/>
          <w:szCs w:val="28"/>
          <w:lang w:val="ru-RU"/>
        </w:rPr>
      </w:r>
    </w:p>
    <w:tbl>
      <w:tblPr>
        <w:tblW w:w="15353" w:type="dxa"/>
        <w:jc w:val="left"/>
        <w:tblInd w:w="-843" w:type="dxa"/>
        <w:tblLayout w:type="fixed"/>
        <w:tblCellMar>
          <w:top w:w="0" w:type="dxa"/>
          <w:left w:w="108" w:type="dxa"/>
          <w:bottom w:w="0" w:type="dxa"/>
          <w:right w:w="108" w:type="dxa"/>
        </w:tblCellMar>
        <w:tblLook w:firstRow="1" w:noVBand="1" w:lastRow="0" w:firstColumn="1" w:lastColumn="0" w:noHBand="0" w:val="04a0"/>
      </w:tblPr>
      <w:tblGrid>
        <w:gridCol w:w="1521"/>
        <w:gridCol w:w="1125"/>
        <w:gridCol w:w="1986"/>
        <w:gridCol w:w="133"/>
        <w:gridCol w:w="2426"/>
        <w:gridCol w:w="132"/>
        <w:gridCol w:w="8030"/>
      </w:tblGrid>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 xml:space="preserve">№ </w:t>
            </w:r>
            <w:r>
              <w:rPr>
                <w:rFonts w:eastAsia="Book Antiqua" w:cs="Century Schoolbook" w:cstheme="majorHAnsi"/>
                <w:b/>
                <w:sz w:val="26"/>
                <w:szCs w:val="26"/>
                <w:lang w:val="ru-RU" w:bidi="ar-SA"/>
              </w:rPr>
              <w:t>п/п</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Кол-во часов</w:t>
            </w:r>
          </w:p>
        </w:tc>
        <w:tc>
          <w:tcPr>
            <w:tcW w:w="2119" w:type="dxa"/>
            <w:gridSpan w:val="2"/>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Название занятия</w:t>
            </w:r>
          </w:p>
        </w:tc>
        <w:tc>
          <w:tcPr>
            <w:tcW w:w="242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Цель</w:t>
            </w:r>
          </w:p>
        </w:tc>
        <w:tc>
          <w:tcPr>
            <w:tcW w:w="8162" w:type="dxa"/>
            <w:gridSpan w:val="2"/>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Содержание</w:t>
            </w:r>
          </w:p>
        </w:tc>
      </w:tr>
      <w:tr>
        <w:trPr/>
        <w:tc>
          <w:tcPr>
            <w:tcW w:w="15353" w:type="dxa"/>
            <w:gridSpan w:val="7"/>
            <w:tcBorders/>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ДИАГНОСТИЧЕКИЙ БЛОК</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20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(инд.)</w:t>
            </w:r>
          </w:p>
        </w:tc>
        <w:tc>
          <w:tcPr>
            <w:tcW w:w="1986" w:type="dxa"/>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bCs/>
                <w:sz w:val="26"/>
                <w:szCs w:val="26"/>
                <w:lang w:val="ru-RU" w:eastAsia="ru-RU"/>
              </w:rPr>
            </w:pPr>
            <w:r>
              <w:rPr>
                <w:rFonts w:eastAsia="Times New Roman" w:cs="Century Schoolbook" w:cstheme="majorHAnsi"/>
                <w:bCs/>
                <w:sz w:val="26"/>
                <w:szCs w:val="26"/>
                <w:lang w:val="ru-RU" w:eastAsia="ru-RU" w:bidi="ar-SA"/>
              </w:rPr>
              <w:t>Интервью.</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bCs/>
                <w:sz w:val="26"/>
                <w:szCs w:val="26"/>
                <w:lang w:val="ru-RU" w:eastAsia="ru-RU" w:bidi="ar-SA"/>
              </w:rPr>
              <w:t>Встреча с ребенком,</w:t>
            </w:r>
            <w:r>
              <w:rPr>
                <w:rFonts w:eastAsia="Times New Roman" w:cs="Century Schoolbook" w:cstheme="majorHAnsi"/>
                <w:sz w:val="26"/>
                <w:szCs w:val="26"/>
                <w:lang w:val="ru-RU" w:eastAsia="ru-RU" w:bidi="ar-SA"/>
              </w:rPr>
              <w:t xml:space="preserve"> психотерапевтическая беседа.</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Century Schoolbook" w:cstheme="majorHAnsi"/>
                <w:sz w:val="26"/>
                <w:szCs w:val="26"/>
                <w:lang w:val="ru-RU" w:eastAsia="ru-RU" w:bidi="ar-SA"/>
              </w:rPr>
              <w:t>Взаимодействие с ОДН, КДН, органами опеки.</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Century Schoolbook" w:cstheme="majorHAnsi"/>
                <w:sz w:val="26"/>
                <w:szCs w:val="26"/>
                <w:lang w:val="ru-RU" w:eastAsia="ru-RU" w:bidi="ar-SA"/>
              </w:rPr>
              <w:t>Сбор информации, налаживание доверительного контакта</w:t>
            </w:r>
          </w:p>
        </w:tc>
        <w:tc>
          <w:tcPr>
            <w:tcW w:w="8030" w:type="dxa"/>
            <w:tcBorders/>
          </w:tcPr>
          <w:p>
            <w:pPr>
              <w:pStyle w:val="Normal"/>
              <w:widowControl w:val="false"/>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На первом этапе консультирования пострадавших детей чрезвычайно важно для психолога установить контакт с ребенком, причем акцент необходимо сделать на искренне заботливом и поддерживающем отношении к нему. При взаимодействии с ребенком нужно помнить, что уровень его доверия к взрослым может быть очень низким, эмоциональное состояние – угнетенным, поведенческие реакции – носить защитный характер.</w:t>
            </w:r>
          </w:p>
          <w:p>
            <w:pPr>
              <w:pStyle w:val="Normal"/>
              <w:widowControl w:val="false"/>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 xml:space="preserve">Помещение, в котором психолог встречается с ребенком, должно быть удобным, оно не должно восприниматься как официальное. Желательно использовать оборудование: </w:t>
            </w:r>
            <w:r>
              <w:rPr>
                <w:rFonts w:cs="Century Schoolbook" w:cstheme="majorHAnsi"/>
                <w:b/>
                <w:sz w:val="26"/>
                <w:szCs w:val="26"/>
                <w:lang w:val="ru-RU" w:bidi="ar-SA"/>
              </w:rPr>
              <w:t>терапевтическое кресло-кубик</w:t>
            </w:r>
            <w:r>
              <w:rPr>
                <w:rFonts w:cs="Century Schoolbook" w:cstheme="majorHAnsi"/>
                <w:sz w:val="26"/>
                <w:szCs w:val="26"/>
                <w:lang w:val="ru-RU" w:bidi="ar-SA"/>
              </w:rPr>
              <w:t xml:space="preserve">, мягкие игрушки для </w:t>
            </w:r>
            <w:r>
              <w:rPr>
                <w:rFonts w:eastAsia="Times New Roman" w:cs="Century Schoolbook" w:cstheme="majorHAnsi"/>
                <w:sz w:val="26"/>
                <w:szCs w:val="26"/>
                <w:lang w:val="ru-RU" w:eastAsia="ru-RU" w:bidi="ar-SA"/>
              </w:rPr>
              <w:t>того чтобы снять мышечное и психологическое напряжение, способствуя достижению умиротворения и гармонии.</w:t>
            </w:r>
          </w:p>
          <w:p>
            <w:pPr>
              <w:pStyle w:val="Normal"/>
              <w:widowControl w:val="false"/>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Важно, чтобы при контакте с ребенком в комнату не входили посторонние, не звонил телефон. Желательность или нежелательность присутствия родителей зависит от того, является ли этот родитель поддерживающим для ребенка и насколько ребенок ему доверяет. В целом присутствие родителей не желательно, так как они могут влиять на реакции ребенка.</w:t>
            </w:r>
          </w:p>
          <w:p>
            <w:pPr>
              <w:pStyle w:val="Normal"/>
              <w:widowControl w:val="false"/>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Дети, пережившие насилие, имеют, как правило, достаточно низкую мотивацию на встречу и работу со специалистом, так как это влечет за собой возврат в травматическую ситуацию. Поэтому для установления контакта с ребенком и для возникновения у него ощущения доверия и безопасности важно грамотно построить начало разговора – познакомиться, немного рассказать о себе и о том, в чем заключается ваша работа как специалиста. Можно предложить ребенку свободно передвигаться по комнате, рассмотреть оборудование или игрушки. При установлении контакта рекомендуется задавать вопросы, большей частью открытые, на нейтральные темы, не связанные с травматической ситуацией:</w:t>
            </w:r>
          </w:p>
          <w:p>
            <w:pPr>
              <w:pStyle w:val="Normal"/>
              <w:widowControl w:val="false"/>
              <w:numPr>
                <w:ilvl w:val="0"/>
                <w:numId w:val="2"/>
              </w:numPr>
              <w:shd w:val="clear" w:color="auto" w:fill="FFFFFF"/>
              <w:spacing w:lineRule="auto" w:line="240" w:beforeAutospacing="1" w:after="0"/>
              <w:contextualSpacing/>
              <w:jc w:val="both"/>
              <w:rPr>
                <w:rFonts w:ascii="Century Schoolbook" w:hAnsi="Century Schoolbook" w:eastAsia="Times New Roman" w:cs="Century Schoolbook" w:asciiTheme="majorHAnsi" w:cstheme="majorHAnsi" w:hAnsiTheme="majorHAnsi"/>
                <w:sz w:val="26"/>
                <w:szCs w:val="26"/>
                <w:lang w:eastAsia="ru-RU"/>
              </w:rPr>
            </w:pPr>
            <w:r>
              <w:rPr>
                <w:rFonts w:eastAsia="Times New Roman" w:cs="Century Schoolbook" w:cstheme="majorHAnsi"/>
                <w:sz w:val="26"/>
                <w:szCs w:val="26"/>
                <w:lang w:val="ru-RU" w:eastAsia="ru-RU" w:bidi="ar-SA"/>
              </w:rPr>
              <w:t>Как тебя зовут?</w:t>
            </w:r>
          </w:p>
          <w:p>
            <w:pPr>
              <w:pStyle w:val="Normal"/>
              <w:widowControl w:val="false"/>
              <w:numPr>
                <w:ilvl w:val="0"/>
                <w:numId w:val="2"/>
              </w:numPr>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eastAsia="ru-RU"/>
              </w:rPr>
            </w:pPr>
            <w:r>
              <w:rPr>
                <w:rFonts w:eastAsia="Times New Roman" w:cs="Century Schoolbook" w:cstheme="majorHAnsi"/>
                <w:sz w:val="26"/>
                <w:szCs w:val="26"/>
                <w:lang w:val="ru-RU" w:eastAsia="ru-RU" w:bidi="ar-SA"/>
              </w:rPr>
              <w:t>Сколько тебе лет?</w:t>
            </w:r>
          </w:p>
          <w:p>
            <w:pPr>
              <w:pStyle w:val="Normal"/>
              <w:widowControl w:val="false"/>
              <w:numPr>
                <w:ilvl w:val="0"/>
                <w:numId w:val="2"/>
              </w:numPr>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Ходишь ли ты в школу или в детский сад?</w:t>
            </w:r>
          </w:p>
          <w:p>
            <w:pPr>
              <w:pStyle w:val="Normal"/>
              <w:widowControl w:val="false"/>
              <w:numPr>
                <w:ilvl w:val="0"/>
                <w:numId w:val="2"/>
              </w:numPr>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Что тебе там нравится или не нравится?</w:t>
            </w:r>
          </w:p>
          <w:p>
            <w:pPr>
              <w:pStyle w:val="Normal"/>
              <w:widowControl w:val="false"/>
              <w:numPr>
                <w:ilvl w:val="0"/>
                <w:numId w:val="2"/>
              </w:numPr>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Есть ли у тебя друзья?</w:t>
            </w:r>
          </w:p>
          <w:p>
            <w:pPr>
              <w:pStyle w:val="Normal"/>
              <w:widowControl w:val="false"/>
              <w:numPr>
                <w:ilvl w:val="0"/>
                <w:numId w:val="2"/>
              </w:numPr>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eastAsia="ru-RU"/>
              </w:rPr>
            </w:pPr>
            <w:r>
              <w:rPr>
                <w:rFonts w:eastAsia="Times New Roman" w:cs="Century Schoolbook" w:cstheme="majorHAnsi"/>
                <w:sz w:val="26"/>
                <w:szCs w:val="26"/>
                <w:lang w:val="ru-RU" w:eastAsia="ru-RU" w:bidi="ar-SA"/>
              </w:rPr>
              <w:t>Чем ты любишь заниматься?</w:t>
            </w:r>
          </w:p>
          <w:p>
            <w:pPr>
              <w:pStyle w:val="Normal"/>
              <w:widowControl w:val="false"/>
              <w:numPr>
                <w:ilvl w:val="0"/>
                <w:numId w:val="2"/>
              </w:numPr>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eastAsia="ru-RU"/>
              </w:rPr>
            </w:pPr>
            <w:r>
              <w:rPr>
                <w:rFonts w:eastAsia="Times New Roman" w:cs="Century Schoolbook" w:cstheme="majorHAnsi"/>
                <w:sz w:val="26"/>
                <w:szCs w:val="26"/>
                <w:lang w:val="ru-RU" w:eastAsia="ru-RU" w:bidi="ar-SA"/>
              </w:rPr>
              <w:t>Расскажи о своей семье?</w:t>
            </w:r>
          </w:p>
          <w:p>
            <w:pPr>
              <w:pStyle w:val="Normal"/>
              <w:widowControl w:val="false"/>
              <w:numPr>
                <w:ilvl w:val="0"/>
                <w:numId w:val="2"/>
              </w:numPr>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Что делает тебя счастливым? От чего ты грустишь?</w:t>
            </w:r>
          </w:p>
          <w:p>
            <w:pPr>
              <w:pStyle w:val="Normal"/>
              <w:widowControl w:val="false"/>
              <w:shd w:val="clear" w:color="auto" w:fill="FFFFFF"/>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Чем меньше возраст ребенка, тем менее эффективна будет чисто вопросно-ответная форма беседы. Детям дошкольного и младшего школьного возраста для снижения напряжения можно предложить “нарисовать, что захочешь”, задать вопросы по рисунку или по тесту М. Люшера.</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(инд)</w:t>
            </w:r>
          </w:p>
        </w:tc>
        <w:tc>
          <w:tcPr>
            <w:tcW w:w="1986" w:type="dxa"/>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Cs/>
                <w:sz w:val="26"/>
                <w:szCs w:val="26"/>
                <w:lang w:val="ru-RU" w:bidi="ar-SA"/>
              </w:rPr>
              <w:t>Интервью для диагностики насилия (Волкова Е.Н., 2008)</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bCs/>
                <w:sz w:val="26"/>
                <w:szCs w:val="26"/>
                <w:lang w:val="ru-RU" w:eastAsia="ru-RU"/>
              </w:rPr>
            </w:pPr>
            <w:r>
              <w:rPr>
                <w:rFonts w:eastAsia="Times New Roman" w:cs="Century Schoolbook" w:cstheme="majorHAnsi"/>
                <w:bCs/>
                <w:sz w:val="26"/>
                <w:szCs w:val="26"/>
                <w:lang w:val="ru-RU" w:eastAsia="ru-RU"/>
              </w:rPr>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lang w:val="ru-RU" w:bidi="ar-SA"/>
              </w:rPr>
              <w:t>Методика применяется для диагностики случаев насилия и жестокого обращения с детьми. В  процессе интервью ребенку предлагается ответить на вопросы не про себя, а про другого ребенка. Считается, что построенные таким образом вопросы снижают процент социально желательных ответов и облегчают ребенку рассказ о своей собственной сложной ситуации. Методика существует в двух вариантах: для подростков 11-12 лет и 13-17 лет. Интервью проводится индивидуально.</w:t>
            </w:r>
          </w:p>
        </w:tc>
        <w:tc>
          <w:tcPr>
            <w:tcW w:w="8030" w:type="dxa"/>
            <w:tcBorders/>
          </w:tcPr>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Инструкция.</w:t>
            </w:r>
            <w:r>
              <w:rPr>
                <w:rFonts w:eastAsia="Times New Roman" w:cs="Century Schoolbook" w:cstheme="majorHAnsi"/>
                <w:sz w:val="26"/>
                <w:szCs w:val="26"/>
                <w:lang w:val="ru-RU" w:bidi="ar-SA"/>
              </w:rPr>
              <w:t xml:space="preserve"> Перед тобой ситуации, в которые попадали твои ровесники. После каждой ситуации есть несколько вопросов. Обведи кружочком тот ответ, который больше совпадает с твоим мнением. Не надо думать над вопросами очень долго, это не тест, здесь нет правильных и неправильных ответов.</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I.</w:t>
            </w:r>
            <w:r>
              <w:rPr>
                <w:rFonts w:eastAsia="Times New Roman" w:cs="Century Schoolbook" w:cstheme="majorHAnsi"/>
                <w:sz w:val="26"/>
                <w:szCs w:val="26"/>
                <w:lang w:val="ru-RU" w:bidi="ar-SA"/>
              </w:rPr>
              <w:t xml:space="preserve"> Костя живет с родителями. Кажется, что у него есть все, что нужно нормальному ребенку: хорошая одежда, хорошая еда, игрушки, школьные принадлежности. Но все же Костя чувствует себя одиноким, так как родители не интересуются его жизнью, его проблемами, хотя ему бы этого очень хотелось.</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Костей,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Костей?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Кости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II.</w:t>
            </w:r>
            <w:r>
              <w:rPr>
                <w:rFonts w:eastAsia="Times New Roman" w:cs="Century Schoolbook" w:cstheme="majorHAnsi"/>
                <w:sz w:val="26"/>
                <w:szCs w:val="26"/>
                <w:lang w:val="ru-RU" w:bidi="ar-SA"/>
              </w:rPr>
              <w:t xml:space="preserve"> Таня часто голодает, потому что взрослые не готовят для нее еду. Ей не покупают соответствующую сезону одежду или забывают постирать или погладить имеющуюся.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Таней,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Таней?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Тани?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III.</w:t>
            </w:r>
            <w:r>
              <w:rPr>
                <w:rFonts w:eastAsia="Times New Roman" w:cs="Century Schoolbook" w:cstheme="majorHAnsi"/>
                <w:sz w:val="26"/>
                <w:szCs w:val="26"/>
                <w:lang w:val="ru-RU" w:bidi="ar-SA"/>
              </w:rPr>
              <w:t xml:space="preserve"> Женя учится в 6(10) классе, но не имеет ничего собственного: игрушек, своей комнаты, места, где можно делать уроки. Никто не присматривает за ним. Он возвращается домой когда хочет, иногда очень поздно, ночью.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Женей,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Женей?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Жени?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IV.</w:t>
            </w:r>
            <w:r>
              <w:rPr>
                <w:rFonts w:eastAsia="Times New Roman" w:cs="Century Schoolbook" w:cstheme="majorHAnsi"/>
                <w:sz w:val="26"/>
                <w:szCs w:val="26"/>
                <w:lang w:val="ru-RU" w:bidi="ar-SA"/>
              </w:rPr>
              <w:t xml:space="preserve"> Родители Миши контролируют каждое его действие. Он редко проводит время со своими друзьями и только тогда, когда родители считают, что друг ему подходит. Его мать часто приходит в школу проверить его и посмотреть: не нуждается ли он в помощи.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Мишей,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Мишей.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Миши?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V.</w:t>
            </w:r>
            <w:r>
              <w:rPr>
                <w:rFonts w:eastAsia="Times New Roman" w:cs="Century Schoolbook" w:cstheme="majorHAnsi"/>
                <w:sz w:val="26"/>
                <w:szCs w:val="26"/>
                <w:lang w:val="ru-RU" w:bidi="ar-SA"/>
              </w:rPr>
              <w:t xml:space="preserve"> Родители Пети часто кричат на него, они оскорбляют и унижают его, обзывая разными словами.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w:t>
            </w:r>
            <w:r>
              <w:rPr>
                <w:rFonts w:eastAsia="Times New Roman" w:cs="Century Schoolbook" w:cstheme="majorHAnsi"/>
                <w:b/>
                <w:bCs/>
                <w:sz w:val="26"/>
                <w:szCs w:val="26"/>
                <w:lang w:val="ru-RU" w:bidi="ar-SA"/>
              </w:rPr>
              <w:t>). Как ты думаешь, в ситуации, схожей с Петей,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Петей?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Пети: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VI.</w:t>
            </w:r>
            <w:r>
              <w:rPr>
                <w:rFonts w:eastAsia="Times New Roman" w:cs="Century Schoolbook" w:cstheme="majorHAnsi"/>
                <w:sz w:val="26"/>
                <w:szCs w:val="26"/>
                <w:lang w:val="ru-RU" w:bidi="ar-SA"/>
              </w:rPr>
              <w:t xml:space="preserve"> Отец Гоши часто поднимает на него руку, так что ушибы и ссадины у него по всему телу.</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Гошей,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Гошей?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Гоши: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VII.</w:t>
            </w:r>
            <w:r>
              <w:rPr>
                <w:rFonts w:eastAsia="Times New Roman" w:cs="Century Schoolbook" w:cstheme="majorHAnsi"/>
                <w:sz w:val="26"/>
                <w:szCs w:val="26"/>
                <w:lang w:val="ru-RU" w:bidi="ar-SA"/>
              </w:rPr>
              <w:t xml:space="preserve"> Родители Ларисы часто бьют ее за проступки, не выяснив причины.</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Ларисиной,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Ларисой?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Ларисы:</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VIII.</w:t>
            </w:r>
            <w:r>
              <w:rPr>
                <w:rFonts w:eastAsia="Times New Roman" w:cs="Century Schoolbook" w:cstheme="majorHAnsi"/>
                <w:sz w:val="26"/>
                <w:szCs w:val="26"/>
                <w:lang w:val="ru-RU" w:bidi="ar-SA"/>
              </w:rPr>
              <w:t xml:space="preserve"> Аня – ученица 6(10) класса, активная и жизнерадостная девочка. Однажды с Аней случилась история: против ее воли один человек трогал ее интимные части тела и заставлял трогать свои. Аня переживала эту ситуацию, стала более замкнутой и раздражительной.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Аниной,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Аней?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Ани: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IX.</w:t>
            </w:r>
            <w:r>
              <w:rPr>
                <w:rFonts w:eastAsia="Times New Roman" w:cs="Century Schoolbook" w:cstheme="majorHAnsi"/>
                <w:sz w:val="26"/>
                <w:szCs w:val="26"/>
                <w:lang w:val="ru-RU" w:bidi="ar-SA"/>
              </w:rPr>
              <w:t xml:space="preserve"> Один знакомый Оли пригласил ее на чай. После чаепития он заставил ее трогать его интимные места и попросил никому не рассказывать о случившемся. Даже близкая подруга и родители Оли об этом ничего не знают.</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Олиной,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Олей?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Олей: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X.</w:t>
            </w:r>
            <w:r>
              <w:rPr>
                <w:rFonts w:eastAsia="Times New Roman" w:cs="Century Schoolbook" w:cstheme="majorHAnsi"/>
                <w:sz w:val="26"/>
                <w:szCs w:val="26"/>
                <w:lang w:val="ru-RU" w:bidi="ar-SA"/>
              </w:rPr>
              <w:t xml:space="preserve"> Однажды Максима заставляли смотреть видео о сексе и порнофотографии, когда он этого не хотел. Максима заставляли фотографироваться в обнаженном виде, против его воли. Ему было очень противно и не приятно, но возможности уйти не было.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Максимом,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w:t>
            </w:r>
            <w:r>
              <w:rPr>
                <w:rFonts w:eastAsia="Times New Roman" w:cs="Century Schoolbook" w:cstheme="majorHAnsi"/>
                <w:b/>
                <w:bCs/>
                <w:sz w:val="26"/>
                <w:szCs w:val="26"/>
                <w:lang w:val="ru-RU" w:bidi="ar-SA"/>
              </w:rPr>
              <w:t>). Знаешь ли ты кого-нибудь, кто находится в ситуации, похожей на ситуацию с Максимом?</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Максима: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XI.</w:t>
            </w:r>
            <w:r>
              <w:rPr>
                <w:rFonts w:eastAsia="Times New Roman" w:cs="Century Schoolbook" w:cstheme="majorHAnsi"/>
                <w:sz w:val="26"/>
                <w:szCs w:val="26"/>
                <w:lang w:val="ru-RU" w:bidi="ar-SA"/>
              </w:rPr>
              <w:t xml:space="preserve"> Оксана часто получает плохие оценки за домашние задания, потому что дома нет возможности заниматься уроками: шумные гости родителей, много домашних дел, отсутствие места, где можно делать уроки.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1). Как ты думаешь, в ситуации, схожей с Оксаниной, находятся: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Многие дети</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Небольшое количество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Никто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4. Не знаю</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2). Знаешь ли ты кого-нибудь, кто находится в ситуации, похожей на ситуацию с Оксаной?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Я знаю много таких детей</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Я знаю одного такого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Не знаю ни одного</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3). Как ты думаешь, ситуация в твоей семье по сравнению с семьей Оксаны:</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1. Очень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2. Немного схожа</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3. Совершенно другая</w:t>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ind w:firstLine="317"/>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b/>
                <w:sz w:val="26"/>
                <w:szCs w:val="26"/>
                <w:lang w:val="ru-RU" w:bidi="ar-SA"/>
              </w:rPr>
              <w:t>XII.</w:t>
            </w:r>
            <w:r>
              <w:rPr>
                <w:rFonts w:eastAsia="Times New Roman" w:cs="Century Schoolbook" w:cstheme="majorHAnsi"/>
                <w:sz w:val="26"/>
                <w:szCs w:val="26"/>
                <w:lang w:val="ru-RU" w:bidi="ar-SA"/>
              </w:rPr>
              <w:t xml:space="preserve"> Бывает так, что родители или опекуны бьют своих детей в тех или иных жизненных ситуациях. Когда, на твой взгляд, можно физически наказывать ребенка?</w:t>
            </w:r>
          </w:p>
          <w:tbl>
            <w:tblPr>
              <w:tblW w:w="7967"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989"/>
              <w:gridCol w:w="992"/>
              <w:gridCol w:w="853"/>
              <w:gridCol w:w="1132"/>
            </w:tblGrid>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Когда он</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да</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нет</w:t>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Трудно</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сказать</w:t>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 Лжет</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2. Поздно возвращается домой</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3. Получает плохие отметки в школе</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4. Прогуливает уроки</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5. Ворует</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6. Неуважительно относится к старшим и</w:t>
                  </w:r>
                </w:p>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родственникам</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7. Испортит что-то ценное</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8. Не заботится о своей одежде и рвет ее</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9. Расстраивает родителей</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10.Начинает курить</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4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11. Употребляет алкоголь</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bl>
          <w:p>
            <w:pPr>
              <w:pStyle w:val="Normal"/>
              <w:widowControl w:val="false"/>
              <w:spacing w:before="0" w:after="200"/>
              <w:ind w:firstLine="708"/>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rPr>
              <w:t> </w:t>
            </w:r>
            <w:r>
              <w:rPr>
                <w:rFonts w:eastAsia="Times New Roman" w:cs="Century Schoolbook" w:cstheme="majorHAnsi"/>
                <w:sz w:val="26"/>
                <w:szCs w:val="26"/>
                <w:lang w:val="ru-RU"/>
              </w:rPr>
              <w:t>Интерпретация результатов проходит путем подсчета ответов к ситуациям с первой по одиннадцатую. Если ребенок напоследний вопрос дает большинство ответов под номером 1 («да» – очень похожа), то, скорее всего, он периодически переживает ситуацию насилия. Если большинство ответов на</w:t>
            </w:r>
            <w:r>
              <w:rPr>
                <w:rFonts w:eastAsia="Times New Roman" w:cs="Century Schoolbook" w:cstheme="majorHAnsi"/>
                <w:sz w:val="26"/>
                <w:szCs w:val="26"/>
              </w:rPr>
              <w:t> </w:t>
            </w:r>
            <w:r>
              <w:rPr>
                <w:rFonts w:eastAsia="Times New Roman" w:cs="Century Schoolbook" w:cstheme="majorHAnsi"/>
                <w:sz w:val="26"/>
                <w:szCs w:val="26"/>
                <w:lang w:val="ru-RU"/>
              </w:rPr>
              <w:t>последний вопрос под номером 2 «трудно сказать», то в жизни ребенка, возможно, был эпизод насилия. Если же большинство ответов на последний вопрос – 3 («Нет»), то ребенок, скорее всего, ситуацию насилия не переживал. Таким образом, количественно оцениваются ответы только на 3 вопрос.</w:t>
            </w:r>
          </w:p>
          <w:p>
            <w:pPr>
              <w:pStyle w:val="Normal"/>
              <w:widowControl w:val="false"/>
              <w:spacing w:lineRule="auto" w:line="240" w:before="0" w:after="0"/>
              <w:ind w:firstLine="708"/>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sz w:val="26"/>
                <w:szCs w:val="26"/>
                <w:lang w:val="ru-RU" w:bidi="ar-SA"/>
              </w:rPr>
              <w:t>XIII.</w:t>
            </w:r>
            <w:r>
              <w:rPr>
                <w:rFonts w:eastAsia="Times New Roman" w:cs="Century Schoolbook" w:cstheme="majorHAnsi"/>
                <w:sz w:val="26"/>
                <w:szCs w:val="26"/>
                <w:lang w:val="ru-RU" w:bidi="ar-SA"/>
              </w:rPr>
              <w:t xml:space="preserve"> Есть ли у тебя тайна, которую ты боишься рассказать:</w:t>
            </w:r>
            <w:r>
              <w:rPr>
                <w:rFonts w:eastAsia="Times New Roman" w:cs="Century Schoolbook" w:cstheme="majorHAnsi"/>
                <w:b/>
                <w:sz w:val="26"/>
                <w:szCs w:val="26"/>
                <w:lang w:val="ru-RU" w:bidi="ar-SA"/>
              </w:rPr>
              <w:t>__________________</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3.</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(Инд)</w:t>
            </w:r>
          </w:p>
        </w:tc>
        <w:tc>
          <w:tcPr>
            <w:tcW w:w="1986" w:type="dxa"/>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Cs/>
                <w:sz w:val="26"/>
                <w:szCs w:val="26"/>
                <w:lang w:val="ru-RU" w:bidi="ar-SA"/>
              </w:rPr>
              <w:t>Карта наблюдений для выявления внешних физических и поведенческих проявлений, характерных для ребенка, пережившего ситуацию насилия (Волкова Е.Н., 2008)</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Методика направлена на выявление внешних физических и поведенческих проявлений, характерных для ребенка, пережившего ситуацию насилия. Используется для подтверждения результатов других методик. Карта заполняется взрослым специалистом, находящемся в постоянном контакте с ребенком.</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Все утверждения анкеты разделены по шкалам:</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w:t>
            </w:r>
            <w:r>
              <w:rPr>
                <w:rFonts w:eastAsia="Times New Roman" w:cs="Century Schoolbook" w:cstheme="majorHAnsi"/>
                <w:sz w:val="26"/>
                <w:szCs w:val="26"/>
                <w:lang w:val="ru-RU" w:bidi="ar-SA"/>
              </w:rPr>
              <w:t>«Депрессия и уход в себя»: пп. 4, 5, 6.</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w:t>
            </w:r>
            <w:r>
              <w:rPr>
                <w:rFonts w:eastAsia="Times New Roman" w:cs="Century Schoolbook" w:cstheme="majorHAnsi"/>
                <w:sz w:val="26"/>
                <w:szCs w:val="26"/>
                <w:lang w:val="ru-RU" w:bidi="ar-SA"/>
              </w:rPr>
              <w:t>«Тревожность по отношению к окружающим»: 7, 8, 9.</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w:t>
            </w:r>
            <w:r>
              <w:rPr>
                <w:rFonts w:eastAsia="Times New Roman" w:cs="Century Schoolbook" w:cstheme="majorHAnsi"/>
                <w:sz w:val="26"/>
                <w:szCs w:val="26"/>
                <w:lang w:val="ru-RU" w:bidi="ar-SA"/>
              </w:rPr>
              <w:t>«Враждебность по отношению к окружающим»: пп. 10, 11, 12.</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w:t>
            </w:r>
            <w:r>
              <w:rPr>
                <w:rFonts w:eastAsia="Times New Roman" w:cs="Century Schoolbook" w:cstheme="majorHAnsi"/>
                <w:sz w:val="26"/>
                <w:szCs w:val="26"/>
                <w:lang w:val="ru-RU" w:bidi="ar-SA"/>
              </w:rPr>
              <w:t>«Недостаток социальной нормативности»: пп. 13, 14, 15.</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w:t>
            </w:r>
            <w:r>
              <w:rPr>
                <w:rFonts w:eastAsia="Times New Roman" w:cs="Century Schoolbook" w:cstheme="majorHAnsi"/>
                <w:sz w:val="26"/>
                <w:szCs w:val="26"/>
                <w:lang w:val="ru-RU" w:bidi="ar-SA"/>
              </w:rPr>
              <w:t>«Невротические симптомы»: пп. 16, 17, 18.</w:t>
            </w:r>
          </w:p>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lang w:val="ru-RU" w:bidi="ar-SA"/>
              </w:rPr>
              <w:t>▪</w:t>
            </w:r>
            <w:r>
              <w:rPr>
                <w:rFonts w:eastAsia="Times New Roman" w:cs="Century Schoolbook" w:cstheme="majorHAnsi"/>
                <w:sz w:val="26"/>
                <w:szCs w:val="26"/>
                <w:lang w:val="ru-RU" w:bidi="ar-SA"/>
              </w:rPr>
              <w:t>«Неблагоприятные условия среды»: 19, 20, 21.</w:t>
            </w:r>
          </w:p>
        </w:tc>
        <w:tc>
          <w:tcPr>
            <w:tcW w:w="8030" w:type="dxa"/>
            <w:tcBorders/>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Инструкция:</w:t>
            </w:r>
            <w:r>
              <w:rPr>
                <w:rFonts w:eastAsia="Times New Roman" w:cs="Century Schoolbook" w:cstheme="majorHAnsi"/>
                <w:sz w:val="26"/>
                <w:szCs w:val="26"/>
                <w:lang w:val="ru-RU" w:bidi="ar-SA"/>
              </w:rPr>
              <w:t xml:space="preserve"> отметьте, пожалуйста, те признаки, которые характерны для ребенка.</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bidi="ar-SA"/>
              </w:rPr>
              <w:t>Карта наблюдений</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Инструкция: отметьте, пожалуйста, те признаки, которые характерны для ребенка.</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Ф.И.О. опрашиваемого _______________________________________________</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Ф.И.О. ребенка ______________________________________________________</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lang w:val="ru-RU" w:bidi="ar-SA"/>
              </w:rPr>
              <w:t>Дата _____________</w:t>
            </w:r>
          </w:p>
          <w:tbl>
            <w:tblPr>
              <w:tblW w:w="878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5"/>
              <w:gridCol w:w="6584"/>
              <w:gridCol w:w="851"/>
              <w:gridCol w:w="672"/>
            </w:tblGrid>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Индикатор</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Да</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Нет</w:t>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Легко становится «нервным», плачет, краснеет, если ему задают вопрос</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2</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Игнорирует сверстников, не идет с ними на контакт</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3</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Ведет себя подобно «настороженному животному», держится вдали от взрослых</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4</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Апатичен, пассивен, невнимателен, редко смеется</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5</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Часто наблюдаются внезапные и резкие спады энергии (настроения)</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6</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Не проявляет дружелюбия и доброжелательности к другим людям</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7</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lang w:val="ru-RU"/>
                    </w:rPr>
                    <w:t xml:space="preserve">Заботится о том, чтобы всегда находиться в согласии с  большинством. </w:t>
                  </w:r>
                  <w:r>
                    <w:rPr>
                      <w:rFonts w:eastAsia="Times New Roman" w:cs="Century Schoolbook" w:cstheme="majorHAnsi"/>
                      <w:sz w:val="26"/>
                      <w:szCs w:val="26"/>
                    </w:rPr>
                    <w:t>Навязывается другим, им легко управлять</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8</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Одевается вызывающе (брюки, прическа – мальчики; преувеличенность в одежде, косметика – девочки)</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9</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Постоянно нуждается в помощи и контроле со стороны учителя</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10</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Негативно относится к замечаниям</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11</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Агрессивен (кричит, употребляет силу). Пристает к</w:t>
                  </w:r>
                  <w:r>
                    <w:rPr>
                      <w:rFonts w:eastAsia="Times New Roman" w:cs="Century Schoolbook" w:cstheme="majorHAnsi"/>
                      <w:sz w:val="26"/>
                      <w:szCs w:val="26"/>
                    </w:rPr>
                    <w:t> </w:t>
                  </w:r>
                  <w:r>
                    <w:rPr>
                      <w:rFonts w:eastAsia="Times New Roman" w:cs="Century Schoolbook" w:cstheme="majorHAnsi"/>
                      <w:sz w:val="26"/>
                      <w:szCs w:val="26"/>
                      <w:lang w:val="ru-RU"/>
                    </w:rPr>
                    <w:t>более слабым детям</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12</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Прячет или уничтожает предметы, принадлежащие другим детям</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13</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Не заинтересован в учебе</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14</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Не заинтересован в одобрении или неодобрении взрослых</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15</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Непунктуален, нестарателен</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16</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Бесцельно двигает руками. Разнообразные «тики»</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17</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Грызет ногти</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18</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Слишком инфантилен в речи. Заикается, запинается. Трудно вытянуть из него слово</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19</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Родители сознательно лгут, оправдывают отсутствие ребенка в школе</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20</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Выглядит так, как будто очень плохо питается</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21</w:t>
                  </w:r>
                </w:p>
              </w:tc>
              <w:tc>
                <w:tcPr>
                  <w:tcW w:w="6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Частые вирусные заболевания, головные боли</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r>
          </w:tbl>
          <w:p>
            <w:pPr>
              <w:pStyle w:val="Normal"/>
              <w:widowControl w:val="false"/>
              <w:spacing w:before="0" w:after="20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b/>
                <w:bCs/>
                <w:sz w:val="26"/>
                <w:szCs w:val="26"/>
                <w:lang w:val="ru-RU"/>
              </w:rPr>
              <w:t>Обработка результатов</w:t>
            </w:r>
            <w:r>
              <w:rPr>
                <w:rFonts w:eastAsia="Times New Roman" w:cs="Century Schoolbook" w:cstheme="majorHAnsi"/>
                <w:sz w:val="26"/>
                <w:szCs w:val="26"/>
                <w:lang w:val="ru-RU"/>
              </w:rPr>
              <w:t>:</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bidi="ar-SA"/>
              </w:rPr>
              <w:t>Для количественной интерпретации полученных результатов необходимо подсчитать сумму баллов по каждой шкале опросника в соответствии со следующим ключом:</w:t>
            </w:r>
          </w:p>
          <w:tbl>
            <w:tblPr>
              <w:tblW w:w="874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90"/>
              <w:gridCol w:w="2365"/>
              <w:gridCol w:w="3193"/>
            </w:tblGrid>
            <w:tr>
              <w:trPr/>
              <w:tc>
                <w:tcPr>
                  <w:tcW w:w="3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Наименование шкалы</w:t>
                  </w:r>
                </w:p>
              </w:tc>
              <w:tc>
                <w:tcPr>
                  <w:tcW w:w="2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Вопросы</w:t>
                  </w:r>
                </w:p>
              </w:tc>
              <w:tc>
                <w:tcPr>
                  <w:tcW w:w="3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Баллы</w:t>
                  </w:r>
                </w:p>
              </w:tc>
            </w:tr>
            <w:tr>
              <w:trPr/>
              <w:tc>
                <w:tcPr>
                  <w:tcW w:w="3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«Недоверие к новым людям и ситуациям»</w:t>
                  </w:r>
                </w:p>
              </w:tc>
              <w:tc>
                <w:tcPr>
                  <w:tcW w:w="2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1, 2, 3</w:t>
                  </w:r>
                </w:p>
              </w:tc>
              <w:tc>
                <w:tcPr>
                  <w:tcW w:w="3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 балл за каждый ответ «да», 0 баллов за ответ «нет»</w:t>
                  </w:r>
                </w:p>
              </w:tc>
            </w:tr>
            <w:tr>
              <w:trPr/>
              <w:tc>
                <w:tcPr>
                  <w:tcW w:w="3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«Депрессия и уход в себя»</w:t>
                  </w:r>
                </w:p>
              </w:tc>
              <w:tc>
                <w:tcPr>
                  <w:tcW w:w="2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4, 5, 6</w:t>
                  </w:r>
                </w:p>
              </w:tc>
              <w:tc>
                <w:tcPr>
                  <w:tcW w:w="3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 балл за каждый ответ «да», 0 баллов за ответ «нет»</w:t>
                  </w:r>
                </w:p>
              </w:tc>
            </w:tr>
            <w:tr>
              <w:trPr/>
              <w:tc>
                <w:tcPr>
                  <w:tcW w:w="3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«Тревожность по отношению к окружающим»</w:t>
                  </w:r>
                </w:p>
              </w:tc>
              <w:tc>
                <w:tcPr>
                  <w:tcW w:w="2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7, 8, 9</w:t>
                  </w:r>
                </w:p>
              </w:tc>
              <w:tc>
                <w:tcPr>
                  <w:tcW w:w="3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 балл за каждый ответ «да», 0 баллов за ответ «нет»</w:t>
                  </w:r>
                </w:p>
              </w:tc>
            </w:tr>
            <w:tr>
              <w:trPr/>
              <w:tc>
                <w:tcPr>
                  <w:tcW w:w="3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«Враждебность по отношению к окружающим»</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
                </w:p>
              </w:tc>
              <w:tc>
                <w:tcPr>
                  <w:tcW w:w="2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 </w:t>
                  </w:r>
                  <w:r>
                    <w:rPr>
                      <w:rFonts w:eastAsia="Times New Roman" w:cs="Century Schoolbook" w:cstheme="majorHAnsi"/>
                      <w:sz w:val="26"/>
                      <w:szCs w:val="26"/>
                      <w:lang w:val="ru-RU"/>
                    </w:rPr>
                    <w:t xml:space="preserve"> </w:t>
                  </w:r>
                  <w:r>
                    <w:rPr>
                      <w:rFonts w:eastAsia="Times New Roman" w:cs="Century Schoolbook" w:cstheme="majorHAnsi"/>
                      <w:sz w:val="26"/>
                      <w:szCs w:val="26"/>
                    </w:rPr>
                    <w:t>10, 11, 12</w:t>
                  </w:r>
                </w:p>
              </w:tc>
              <w:tc>
                <w:tcPr>
                  <w:tcW w:w="3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 балл за каждый ответ «да», 0 баллов за ответ «нет»</w:t>
                  </w:r>
                </w:p>
              </w:tc>
            </w:tr>
            <w:tr>
              <w:trPr/>
              <w:tc>
                <w:tcPr>
                  <w:tcW w:w="3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«Недостаток социальной нормативности»</w:t>
                  </w:r>
                </w:p>
              </w:tc>
              <w:tc>
                <w:tcPr>
                  <w:tcW w:w="2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13, 14, 15</w:t>
                  </w:r>
                </w:p>
              </w:tc>
              <w:tc>
                <w:tcPr>
                  <w:tcW w:w="3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 балл за каждый ответ «да», 0 баллов за ответ «нет»</w:t>
                  </w:r>
                </w:p>
              </w:tc>
            </w:tr>
            <w:tr>
              <w:trPr/>
              <w:tc>
                <w:tcPr>
                  <w:tcW w:w="3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«Невротические симптомы»</w:t>
                  </w:r>
                </w:p>
              </w:tc>
              <w:tc>
                <w:tcPr>
                  <w:tcW w:w="2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16, 17, 18</w:t>
                  </w:r>
                </w:p>
              </w:tc>
              <w:tc>
                <w:tcPr>
                  <w:tcW w:w="3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 балл за каждый ответ «да», 0 баллов за ответ «нет»</w:t>
                  </w:r>
                </w:p>
              </w:tc>
            </w:tr>
            <w:tr>
              <w:trPr/>
              <w:tc>
                <w:tcPr>
                  <w:tcW w:w="31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«Неблагоприятные условия среды»</w:t>
                  </w:r>
                </w:p>
              </w:tc>
              <w:tc>
                <w:tcPr>
                  <w:tcW w:w="2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rPr>
                  </w:pPr>
                  <w:r>
                    <w:rPr>
                      <w:rFonts w:eastAsia="Times New Roman" w:cs="Century Schoolbook" w:cstheme="majorHAnsi"/>
                      <w:sz w:val="26"/>
                      <w:szCs w:val="26"/>
                    </w:rPr>
                    <w:t>19, 20, 21</w:t>
                  </w:r>
                </w:p>
              </w:tc>
              <w:tc>
                <w:tcPr>
                  <w:tcW w:w="3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1 балл за каждый ответ «да», 0 баллов за ответ «нет»</w:t>
                  </w:r>
                </w:p>
              </w:tc>
            </w:tr>
          </w:tbl>
          <w:p>
            <w:pPr>
              <w:pStyle w:val="Normal"/>
              <w:widowControl w:val="false"/>
              <w:spacing w:before="0" w:after="200"/>
              <w:contextualSpacing/>
              <w:jc w:val="both"/>
              <w:rPr>
                <w:rFonts w:ascii="Century Schoolbook" w:hAnsi="Century Schoolbook" w:eastAsia="Times New Roman" w:cs="Century Schoolbook" w:asciiTheme="majorHAnsi" w:cstheme="majorHAnsi" w:hAnsiTheme="majorHAnsi"/>
                <w:sz w:val="26"/>
                <w:szCs w:val="26"/>
                <w:lang w:val="ru-RU"/>
              </w:rPr>
            </w:pPr>
            <w:r>
              <w:rPr>
                <w:rFonts w:eastAsia="Times New Roman" w:cs="Century Schoolbook" w:cstheme="majorHAnsi"/>
                <w:sz w:val="26"/>
                <w:szCs w:val="26"/>
                <w:lang w:val="ru-RU"/>
              </w:rPr>
              <w:t>Интерпретация результатов исследования представляет собой качественный анализ полученных данных. В зависимости от того, какие физические или поведенческие индикаторы насилия отметил взрослый, можно более или менее достоверно предположить, совершались ли насильственные действия по отношению к ребенку.</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4.</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(инд.)</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Диагностическая методика: САН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Экспресс-оценка самочувствия, активности и настроения.</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Century Schoolbook" w:cstheme="majorHAnsi"/>
                <w:sz w:val="26"/>
                <w:szCs w:val="26"/>
                <w:lang w:val="ru-RU" w:eastAsia="ru-RU" w:bidi="ar-SA"/>
              </w:rPr>
              <w:t>Диагностическая анкета критических ситуаций подростков.</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Опросник САН (самочувствие, активность, настроение)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Тест предназначен для оперативной оценки самочувствия, активности и настроения (по первым буквам этих функциональных состояний и назван опросник).</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Испытуемых просят соотнести свое состояние с рядом признаков по многоступенчатой шкале. Шкала состоит из индексов (3 2 1 0 1 2 3) и расположена между тридцатью парами слов противоположного значения, отражающих подвижность, скорость и темп протекания функций (активность), силу, здоровье, утомление (самочувствие), а также характеристики эмоционального состояния (настроение). Испытуемый должен выбрать и отметить цифру, наиболее точно отражающую его состояние в момент обследования.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Инструкция. Выберите и отметьте цифру, наиболее точно отражающую ваше состояние в данный момент.</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
          </w:p>
          <w:tbl>
            <w:tblPr>
              <w:tblW w:w="7961" w:type="dxa"/>
              <w:jc w:val="center"/>
              <w:tblInd w:w="0" w:type="dxa"/>
              <w:tblLayout w:type="fixed"/>
              <w:tblCellMar>
                <w:top w:w="60" w:type="dxa"/>
                <w:left w:w="60" w:type="dxa"/>
                <w:bottom w:w="60" w:type="dxa"/>
                <w:right w:w="60" w:type="dxa"/>
              </w:tblCellMar>
              <w:tblLook w:firstRow="1" w:noVBand="1" w:lastRow="0" w:firstColumn="1" w:lastColumn="0" w:noHBand="0" w:val="04a0"/>
            </w:tblPr>
            <w:tblGrid>
              <w:gridCol w:w="449"/>
              <w:gridCol w:w="3010"/>
              <w:gridCol w:w="261"/>
              <w:gridCol w:w="259"/>
              <w:gridCol w:w="261"/>
              <w:gridCol w:w="261"/>
              <w:gridCol w:w="258"/>
              <w:gridCol w:w="262"/>
              <w:gridCol w:w="258"/>
              <w:gridCol w:w="2681"/>
            </w:tblGrid>
            <w:tr>
              <w:trPr/>
              <w:tc>
                <w:tcPr>
                  <w:tcW w:w="3459" w:type="dxa"/>
                  <w:gridSpan w:val="2"/>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
                </w:p>
              </w:tc>
              <w:tc>
                <w:tcPr>
                  <w:tcW w:w="261" w:type="dxa"/>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3</w:t>
                  </w:r>
                </w:p>
              </w:tc>
              <w:tc>
                <w:tcPr>
                  <w:tcW w:w="259" w:type="dxa"/>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w:t>
                  </w:r>
                </w:p>
              </w:tc>
              <w:tc>
                <w:tcPr>
                  <w:tcW w:w="261" w:type="dxa"/>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w:t>
                  </w:r>
                </w:p>
              </w:tc>
              <w:tc>
                <w:tcPr>
                  <w:tcW w:w="261" w:type="dxa"/>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0</w:t>
                  </w:r>
                </w:p>
              </w:tc>
              <w:tc>
                <w:tcPr>
                  <w:tcW w:w="258" w:type="dxa"/>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w:t>
                  </w:r>
                </w:p>
              </w:tc>
              <w:tc>
                <w:tcPr>
                  <w:tcW w:w="262" w:type="dxa"/>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w:t>
                  </w:r>
                </w:p>
              </w:tc>
              <w:tc>
                <w:tcPr>
                  <w:tcW w:w="258" w:type="dxa"/>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3</w:t>
                  </w:r>
                </w:p>
              </w:tc>
              <w:tc>
                <w:tcPr>
                  <w:tcW w:w="2681" w:type="dxa"/>
                  <w:tcBorders>
                    <w:top w:val="outset" w:sz="6" w:space="0" w:color="000000"/>
                    <w:left w:val="outset" w:sz="6" w:space="0" w:color="000000"/>
                    <w:bottom w:val="outset" w:sz="6" w:space="0" w:color="000000"/>
                    <w:right w:val="outset" w:sz="6" w:space="0" w:color="000000"/>
                  </w:tcBorders>
                  <w:shd w:color="auto" w:fill="CCFFCC" w:val="clear"/>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Самочувствие хорошее</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Самочувствие плохое</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Чувствую себя сильным</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Чувствую себя слабым</w:t>
                  </w:r>
                </w:p>
              </w:tc>
            </w:tr>
            <w:tr>
              <w:trPr>
                <w:trHeight w:val="477" w:hRule="atLeast"/>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3</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Пассивный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Активный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4</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Малоподвижный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Подвижный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5</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Веселый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Грустный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6</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Хорошее настроение</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Плохое настроение</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7</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Работоспособный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Разбитый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8</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Полный сил</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Обессиленный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9</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Медлительный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Быстрый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10</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Бездеятельный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Деятельный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11</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Счастливый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Несчастный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12</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Жизнерадостный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Мрачный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13</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Напряженный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Расслабленный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14</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Здоровый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Больной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15</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Безучастный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Увлеченный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16</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Равнодушный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Взволнованный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17</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Восторженный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Унылый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18</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Радостный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Печальный</w:t>
                  </w:r>
                </w:p>
              </w:tc>
            </w:tr>
            <w:tr>
              <w:trPr>
                <w:trHeight w:val="441" w:hRule="atLeast"/>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19</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Отдохнувший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Усталый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20</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Свежий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Изнуренный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21</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Сонливый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Возбужденный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22</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Желание отдохнуть</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Желание работать</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23</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Спокойный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Озабоченный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24</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Оптимистичный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Пессимистичный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25</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Выносливый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Утомляемый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26</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Бодрый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Вялый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27</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Соображать трудно</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Соображать легко</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28</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Рассеянный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Внимательный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29</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Полный надежд</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Разочарованный</w:t>
                  </w:r>
                </w:p>
              </w:tc>
            </w:tr>
            <w:tr>
              <w:trPr/>
              <w:tc>
                <w:tcPr>
                  <w:tcW w:w="44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30</w:t>
                  </w:r>
                </w:p>
              </w:tc>
              <w:tc>
                <w:tcPr>
                  <w:tcW w:w="3010"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Довольный</w:t>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9"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2"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58"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
                </w:p>
              </w:tc>
              <w:tc>
                <w:tcPr>
                  <w:tcW w:w="268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t>Недовольный</w:t>
                  </w:r>
                </w:p>
              </w:tc>
            </w:tr>
          </w:tbl>
          <w:p>
            <w:pPr>
              <w:pStyle w:val="Normal"/>
              <w:widowControl w:val="false"/>
              <w:spacing w:before="0" w:after="200"/>
              <w:contextualSpacing/>
              <w:rPr>
                <w:rFonts w:ascii="Century Schoolbook" w:hAnsi="Century Schoolbook" w:cs="Century Schoolbook" w:asciiTheme="majorHAnsi" w:cstheme="majorHAnsi" w:hAnsiTheme="majorHAnsi"/>
                <w:sz w:val="26"/>
                <w:szCs w:val="26"/>
              </w:rPr>
            </w:pPr>
            <w:r>
              <w:rPr>
                <w:rFonts w:cs="Century Schoolbook" w:cstheme="majorHAnsi"/>
                <w:sz w:val="26"/>
                <w:szCs w:val="26"/>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5.</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Диагностическая методика «Человек под дождём»</w:t>
            </w:r>
          </w:p>
        </w:tc>
        <w:tc>
          <w:tcPr>
            <w:tcW w:w="2691" w:type="dxa"/>
            <w:gridSpan w:val="3"/>
            <w:tcBorders/>
            <w:vAlign w:val="center"/>
          </w:tcPr>
          <w:p>
            <w:pPr>
              <w:pStyle w:val="Normal"/>
              <w:widowControl w:val="false"/>
              <w:spacing w:lineRule="auto" w:line="240" w:before="0" w:after="0"/>
              <w:contextualSpacing/>
              <w:jc w:val="center"/>
              <w:rPr>
                <w:sz w:val="26"/>
                <w:szCs w:val="26"/>
              </w:rPr>
            </w:pPr>
            <w:r>
              <w:rPr>
                <w:rFonts w:eastAsia="Book Antiqua" w:cs="Century Schoolbook" w:cstheme="majorHAnsi"/>
                <w:sz w:val="26"/>
                <w:szCs w:val="26"/>
                <w:lang w:val="ru-RU" w:bidi="ar-SA"/>
              </w:rPr>
              <w:t>Диагностика особенностей совладения со сложными ситуациями, готовность человека справляться с трудностями; диагностика адаптационных ресурсов и степени влияния стрессовой ситуации на эмоциональное состояние, ресурсная способность противостоять негативным влияниям стрессовой ситуации</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Просим тестируемого нарисовать два рисунка на этих листах. Первый рисунок должен отображать фигуру человека, а второй – человека под дождем. Задание выполняется последовательно, а именно: после того как будет нарисован человек, предложите нарисовать на другом листе человека под дождем. При этом следует пояснить, что рисунки могут быть объединены общим сюжетом, но могут быть и абсолютно разными, не связанными между собой по смыслу.</w:t>
            </w:r>
          </w:p>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r>
      <w:tr>
        <w:trPr/>
        <w:tc>
          <w:tcPr>
            <w:tcW w:w="15353" w:type="dxa"/>
            <w:gridSpan w:val="7"/>
            <w:tcBorders/>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КОРРЕКЦИОННО-РАЗВИВЮЩАЯ РАБОТА</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Times New Roman" w:cs="Century Schoolbook" w:cstheme="majorHAnsi"/>
                <w:bCs/>
                <w:sz w:val="26"/>
                <w:szCs w:val="26"/>
                <w:lang w:val="ru-RU" w:eastAsia="ru-RU" w:bidi="ar-SA"/>
              </w:rPr>
              <w:t>(Символдрама) «Времена года»</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Century Schoolbook" w:cstheme="majorHAnsi"/>
                <w:sz w:val="26"/>
                <w:szCs w:val="26"/>
                <w:lang w:val="ru-RU" w:eastAsia="ru-RU" w:bidi="ar-SA"/>
              </w:rPr>
              <w:t>Первичное снятие симптомов ПТСР, активизация ресурсов психики</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Психическая травма может вытесняться, но при этом повторяться во снах, навязчивых воспоминаниях. Перенесенная психическая травма может «жить» в теле человека в виде соматических симптомов. С помощью мотива «Времена года» можно прожить и завершить травматичный эпизод жизни. Данная методика помогает прожить травматическое состояние и «отпустить».</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bCs/>
                <w:sz w:val="26"/>
                <w:szCs w:val="26"/>
                <w:lang w:eastAsia="ru-RU"/>
              </w:rPr>
            </w:pPr>
            <w:r>
              <w:rPr>
                <w:rFonts w:cs="Century Schoolbook" w:cstheme="majorHAnsi"/>
                <w:sz w:val="26"/>
                <w:szCs w:val="26"/>
                <w:lang w:val="ru-RU" w:bidi="ar-SA"/>
              </w:rPr>
              <w:t>«Ведение переговоров</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eastAsia="ru-RU"/>
              </w:rPr>
            </w:pPr>
            <w:r>
              <w:rPr>
                <w:rFonts w:cs="Century Schoolbook" w:cstheme="majorHAnsi"/>
                <w:sz w:val="26"/>
                <w:szCs w:val="26"/>
                <w:lang w:val="ru-RU" w:bidi="ar-SA"/>
              </w:rPr>
              <w:t>Актуализация опыта взаимоотношений в системе «Родитель-ребенок».</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Необходимые материалы: цветная бумага, ножницы, карандаш, клей, лист А4, гуашь пальчиковая, релаксационная музыка. Ход занятия: Приветствие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1. «Картина настроения» (ритуал занятия) Цель: снижение уровня эмоционального напряжения, настрой на дальнейшую работу. Инструкция: я предлагаю вам выполнить цветы из бумаги, тон которых должен соответствовать вашему настроению, затем, на итоговом занятии, мы все эти цветы соберем в общую картину. Данная картина станет символом нашей работы. Обсуждение – С каким цветом у вас ассоциация своего настроения?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2. Ролевая игра «Ситуации» Цель: актуализация опыта детско-родительских отношений. Инструкция: сейчас вам предлагается поменяться ролями: родитель будет выступать в роли детей, ребенок – изображать родителей. Вы получите карточки, на которых написаны ситуации, которые можно проиграть, придерживаясь своей новой роли. Ситуации: 1. «Ребёнок начал капризничать, плакать по каждому пустяку. Когда мама (папа) вернулась (лся) домой с работы, ребенок стал ходить за ней (ним) не давая заняться домашними делами, канючить, просить что-то непонятное, отказываться от еды. Мама (папа) быстро нашла выход из сложившейся ситуации…» 2. «Ребёнок вернулся из школы домой. У него в классе были неприятности – произошёл конфликт со сверстником, переросший в драку. Дома с ним произошёл следующий разговор…» 3. «Сегодня праздничный день, все нарядные и весёлые. Приходит в гости шумная, говорливая, подвижная, веселая семья Сидоровых. Взрослые занимаются убранством праздничного стола. Дети играют, танцуют, бегают, кричат, борются, возятся без присмотра взрослых. В суете один ребенок опрокидывает салат оливье с курицей. Папа ребёнка – сердито замечает, что не ожидала от ребёнка испорченного праздника. Спасает положение мудрая мама, она говорит…» Обсуждение – Что происходило, что вы думаете об этом? – Это похоже на то, как бывает в вашей семье? – Как вы чувствовали себя в непривычной для вас роли?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3. «Ведение переговоров» Цель: обучение навыку ведения переговоров (в том числе в конфликтных ситуациях). Инструкция: Реши, действительно ли вы с собеседником расходитесь во мнениях. Изложи собственную позицию и подчеркни уважение к чужому мнению. Спроси собеседника, что он думает о проблеме. Внимательно выслушай его ответ. Подумай, что в его мнении является позитивным. Предложи компромисс, учитывающий мнение и чувства обеих сторон. Примеры ситуаций: решить, какой фильм смотреть по телевизору; договориться с мамой о вознаграждении за выполнение определенной работы; распределить обязанности по хозяйству и др. Рефлексия: – Встречались ли затруднения при выполнении упражнения? – Чему учит данное упражнение?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Итог: нам не редко приходится вести переговоры, как с товарищами, так и с малознакомыми людьми, имеющими вышестоящий социальный статус. Вопрос о том, как правильно вести переговоры с людьми, которые в зависимости от своего положения в обществе не всегда могут принять и понять тех, кто, например, ниже статусом, поэтому важно уметь быть убедительным и правильно преподнести информацию.</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4. «Отстаивание своего мнения» Цель: обучение навыку отстаивания своего мнения, убеждения, преодоления давления. Инструкция: Подумай, что случилось, из-за чего ты почувствовал себя недовольным. Ты чувствуешь моральное давление, тебя не замечают, с тобой плохо обращаются, дразнят? Подумай о способах, которыми ты можешь отстоять свои права, и выбери лучший. Выбери правильное время и место. Выскажи свое мнение, избегая давать оценки. Выслушай ответное мнение. Последовательно отстаивай свое мнение разумным способом. Примеры ситуаций: обратиться к учителю с требованием отменить несправедливое наказание; убедить родителей, что твоя прическа – это твое личное дело; попросить сестру прекратить пользоваться твоей косметикой. Рефлексия: – Встречались ли затруднения при выполнении упражнения? – Чему учит данное упражнение? Итог: для того, чтобы добиться своего, нам часто приходится кого-то убеждать, доказывать свою правоту и право на существование своего мнения, иначе нас не понимают и начинают что-то запрещать, поэтому важно уметь правильно отстаивать свою точку зрения и противостоять давлению.</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5. «Самоуважение» Цель: стимулирование поведенческих изменений. Инструкция: можете ли вы мне сказать, каким образом вы замечаете, что кто-то считает вас хорошими? Как вам показывает это ваша мама, ваш папа, ваш муж, ваша жена, ваш сын, ваша дочь? Сядьте поудобнее и закройте глаза. Вдохните три раза глубоко… теперь отправьтесь мысленно в то место. Которое считаете самым замечательным. Осмотрите его как следует. Что вы там видите? Что слышите? Как там пахнет? Что хотите там потрогать? (15 секунд). Скоро вы увидите двух человек, которые вас ценят и уважают, которые радуются, когда вы с ними рядом, которые знают, какими вы можете быть внимательными к людям и какими добрыми… Посмотрите вокруг, и вы увидите, как эти люди подходят к вам, чтобы показать, что они считают вас хорошими… (15 секунд). Послушайте, что они скажут… Поговорите с человеком, который к вам пришёл. Спросите его, не расскажет ли он о том, как он к вам относится…(15 секунд). Теперь попрощайтесь с людьми, которые приходили к вам, и подготовьтесь к тому, чтобы снова вернуться сюда бодрым и оживленным. Потянитесь и откройте глаза… Рефлексия: – Вы можете рассказать нам о том, что пережили, кто к вам приходил? – Смогли ли вы поблагодарить его за то, что он так относится к вам? Заключительная часть Рефлексия: 1. Что помогало и что мешало при выполнении упражнений? 2. Что нового вы узнали на занятии? 3. Где это в жизни может пригодиться?</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3</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30мин</w:t>
            </w:r>
          </w:p>
        </w:tc>
        <w:tc>
          <w:tcPr>
            <w:tcW w:w="1986" w:type="dxa"/>
            <w:tcBorders/>
            <w:vAlign w:val="center"/>
          </w:tcPr>
          <w:p>
            <w:pPr>
              <w:pStyle w:val="NormalWeb"/>
              <w:widowControl w:val="false"/>
              <w:shd w:val="clear" w:color="auto" w:fill="F4F4F4"/>
              <w:spacing w:beforeAutospacing="0" w:before="107" w:afterAutospacing="0" w:after="107"/>
              <w:rPr>
                <w:b/>
                <w:b/>
                <w:color w:val="212529"/>
                <w:sz w:val="26"/>
                <w:szCs w:val="26"/>
                <w:highlight w:val="yellow"/>
                <w:lang w:val="ru-RU"/>
              </w:rPr>
            </w:pPr>
            <w:r>
              <w:rPr>
                <w:rStyle w:val="Strong"/>
                <w:rFonts w:eastAsia="" w:eastAsiaTheme="majorEastAsia"/>
                <w:b w:val="false"/>
                <w:color w:val="212529"/>
                <w:sz w:val="26"/>
                <w:szCs w:val="26"/>
                <w:lang w:val="ru-RU" w:bidi="ar-SA"/>
              </w:rPr>
              <w:t>Работа с открытками (по Гюнтеру Хорну)</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highlight w:val="yellow"/>
                <w:lang w:val="ru-RU"/>
              </w:rPr>
            </w:pPr>
            <w:r>
              <w:rPr>
                <w:rFonts w:cs="Century Schoolbook" w:cstheme="majorHAnsi"/>
                <w:sz w:val="26"/>
                <w:szCs w:val="26"/>
                <w:highlight w:val="yellow"/>
                <w:lang w:val="ru-RU"/>
              </w:rPr>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cs="Times New Roman"/>
                <w:sz w:val="26"/>
                <w:szCs w:val="26"/>
                <w:highlight w:val="yellow"/>
                <w:lang w:val="ru-RU"/>
              </w:rPr>
            </w:pPr>
            <w:r>
              <w:rPr>
                <w:rFonts w:eastAsia="Book Antiqua" w:cs="Times New Roman" w:ascii="Times New Roman" w:hAnsi="Times New Roman"/>
                <w:color w:val="252525"/>
                <w:sz w:val="26"/>
                <w:szCs w:val="26"/>
                <w:shd w:fill="FFFFFF" w:val="clear"/>
                <w:lang w:val="ru-RU" w:bidi="ar-SA"/>
              </w:rPr>
              <w:t>более точно и быстро выявлять бессоз</w:t>
              <w:softHyphen/>
              <w:t>нательные фантазии, мотивации, конфликты, защитные механизмы и пат</w:t>
              <w:softHyphen/>
              <w:t>терны переносных отношений пациента, лежащие в основе его психичес</w:t>
              <w:softHyphen/>
              <w:t>ких симптомов и проблем, которые при использовании традиционной ана</w:t>
              <w:softHyphen/>
              <w:t>литической техники в течение длительного времени остаются скрытыми.</w:t>
            </w:r>
          </w:p>
        </w:tc>
        <w:tc>
          <w:tcPr>
            <w:tcW w:w="8030" w:type="dxa"/>
            <w:tcBorders/>
          </w:tcPr>
          <w:p>
            <w:pPr>
              <w:pStyle w:val="NormalWeb"/>
              <w:widowControl w:val="false"/>
              <w:shd w:val="clear" w:color="auto" w:fill="F4F4F4"/>
              <w:spacing w:beforeAutospacing="0" w:before="107" w:afterAutospacing="0" w:after="107"/>
              <w:rPr>
                <w:color w:val="212529"/>
                <w:sz w:val="26"/>
                <w:szCs w:val="26"/>
                <w:lang w:val="ru-RU"/>
              </w:rPr>
            </w:pPr>
            <w:r>
              <w:rPr>
                <w:color w:val="212529"/>
                <w:sz w:val="26"/>
                <w:szCs w:val="26"/>
                <w:lang w:val="ru-RU" w:bidi="ar-SA"/>
              </w:rPr>
              <w:t>На полу или столах раскладывается множество открыток по различной тематике: природа, животные, отдых, путешествия, семья, город, люди, происшествия и др.</w:t>
            </w:r>
          </w:p>
          <w:p>
            <w:pPr>
              <w:pStyle w:val="NormalWeb"/>
              <w:widowControl w:val="false"/>
              <w:shd w:val="clear" w:color="auto" w:fill="F4F4F4"/>
              <w:spacing w:beforeAutospacing="0" w:before="107" w:afterAutospacing="0" w:after="107"/>
              <w:rPr>
                <w:rFonts w:ascii="Century Schoolbook" w:hAnsi="Century Schoolbook" w:cs="Century Schoolbook" w:asciiTheme="majorHAnsi" w:cstheme="majorHAnsi" w:hAnsiTheme="majorHAnsi"/>
                <w:sz w:val="26"/>
                <w:szCs w:val="26"/>
                <w:highlight w:val="yellow"/>
              </w:rPr>
            </w:pPr>
            <w:r>
              <w:rPr>
                <w:color w:val="212529"/>
                <w:sz w:val="26"/>
                <w:szCs w:val="26"/>
                <w:lang w:val="ru-RU" w:bidi="ar-SA"/>
              </w:rPr>
              <w:t>Участники группы выбирают по 3 открытки (по внутреннему эмоциональному отклику). По этим открыткам составляется связный рассказ. Далее участникам предлагается походить и выбрать себе в напарники участника с наиболее привлекательным набором открыток. Участники объединяются в пары и сочиняют общий рассказ или сказку. И затем презентуют её для всех.</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4.</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«Мое безопасное место»</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Насыщение ресурсом, проработка ощущения безопасности, снятие тревоги и стресса, активизация межполушарного взаимодействия.</w:t>
            </w:r>
          </w:p>
        </w:tc>
        <w:tc>
          <w:tcPr>
            <w:tcW w:w="8030" w:type="dxa"/>
            <w:tcBorders/>
          </w:tcPr>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b/>
                <w:bCs/>
                <w:sz w:val="26"/>
                <w:szCs w:val="26"/>
                <w:lang w:val="ru-RU" w:eastAsia="ru-RU" w:bidi="ar-SA"/>
              </w:rPr>
              <w:t xml:space="preserve">Инвентарь: </w:t>
            </w:r>
            <w:r>
              <w:rPr>
                <w:rFonts w:eastAsia="Times New Roman" w:cs="Century Schoolbook" w:cstheme="majorHAnsi"/>
                <w:sz w:val="26"/>
                <w:szCs w:val="26"/>
                <w:lang w:val="ru-RU" w:eastAsia="ru-RU" w:bidi="ar-SA"/>
              </w:rPr>
              <w:t>песочница, набор миниатюрных игрушек, краски, кисточки, белый лист бумаги (А4).</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b/>
                <w:bCs/>
                <w:sz w:val="26"/>
                <w:szCs w:val="26"/>
                <w:lang w:val="ru-RU" w:eastAsia="ru-RU" w:bidi="ar-SA"/>
              </w:rPr>
              <w:t>Алгоритм работы.</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b/>
                <w:bCs/>
                <w:sz w:val="26"/>
                <w:szCs w:val="26"/>
                <w:lang w:val="ru-RU" w:eastAsia="ru-RU" w:bidi="ar-SA"/>
              </w:rPr>
              <w:t xml:space="preserve">Вступление. </w:t>
            </w:r>
            <w:r>
              <w:rPr>
                <w:rFonts w:eastAsia="Times New Roman" w:cs="Century Schoolbook" w:cstheme="majorHAnsi"/>
                <w:sz w:val="26"/>
                <w:szCs w:val="26"/>
                <w:lang w:val="ru-RU" w:eastAsia="ru-RU" w:bidi="ar-SA"/>
              </w:rPr>
              <w:t>Подростку объясняются принципы работы песочной терапии и символдрамы согласно возрастным особенностям. Знакомство с песочным полем, объяснение, что «голубые борта» - небо, песок – земля, под слоем песка – голубое дно, из которого можно создавать реки, моря, озёра.</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b/>
                <w:bCs/>
                <w:sz w:val="26"/>
                <w:szCs w:val="26"/>
                <w:lang w:val="ru-RU" w:eastAsia="ru-RU" w:bidi="ar-SA"/>
              </w:rPr>
              <w:t>Основная часть.</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Инструкция к действию:</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1. Постройте в песочнице всё, что придёт в голову на тему «Мой мир».</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2. Что можно сейчас в нём переделать, чтобы он стал наиболее комфортным, безопасным? Измените всё, что хочется изменить.</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3. Затем клиенту предлагается с помощью символдраматического мотива попутешествовать по созданному безопасному пространству. Клиента просят расслабиться, проводится релаксация.</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eastAsia="ru-RU"/>
              </w:rPr>
            </w:pPr>
            <w:r>
              <w:rPr>
                <w:rFonts w:eastAsia="Times New Roman" w:cs="Century Schoolbook" w:cstheme="majorHAnsi"/>
                <w:sz w:val="26"/>
                <w:szCs w:val="26"/>
                <w:lang w:val="ru-RU" w:eastAsia="ru-RU" w:bidi="ar-SA"/>
              </w:rPr>
              <w:t>4. Далее происходит работа с образом. Примерная схема вопросов:</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Попробуйте представить себе какое-нибудь защищенное надёжное место, где вы были бы в полной безопасности…</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Здесь вы могли бы себя чувствовать защищённым и в полной безопасности?</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Это ваше место, только вы можете кого-нибудь допускать туда, это мето абсолютно надёжно и защищено…</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Опишите, что представляется, чем пахнет здесь, есть ли здесь какие-то звуки?</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eastAsia="ru-RU"/>
              </w:rPr>
            </w:pPr>
            <w:r>
              <w:rPr>
                <w:rFonts w:eastAsia="Times New Roman" w:cs="Century Schoolbook" w:cstheme="majorHAnsi"/>
                <w:sz w:val="26"/>
                <w:szCs w:val="26"/>
                <w:lang w:val="ru-RU" w:eastAsia="ru-RU" w:bidi="ar-SA"/>
              </w:rPr>
              <w:t>Только вы контролируете, кто может сюда прийти и на какое время. Кого бы вы хотели пригласить сюда?</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Сколько вам нужно человек, чтобы чувствовать себя в полной безопасности и защищённости?</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eastAsia="ru-RU"/>
              </w:rPr>
            </w:pPr>
            <w:r>
              <w:rPr>
                <w:rFonts w:eastAsia="Times New Roman" w:cs="Century Schoolbook" w:cstheme="majorHAnsi"/>
                <w:sz w:val="26"/>
                <w:szCs w:val="26"/>
                <w:lang w:val="ru-RU" w:eastAsia="ru-RU" w:bidi="ar-SA"/>
              </w:rPr>
              <w:t>Что бы вам хотелось сейчас? Что вы чувствуете?</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Просто побудьте в этом состоянии, вы ощущаете себя в полной безопасности, вы в надёжном, защищённом месте… Почувствуйте спокойствие в каждом участке тела… Это ваше пространство, только вы контролируете, что здесь может происходить…</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Запомните, как вы сейчас сидите, вы можете когда будет необходимо, сесть и каждый раз представить себе, что вы находитесь здесь, в этом защищённом месте, оно всегда внутри вас, вы можете побыть здесь, где бы вы ни находились…</w:t>
            </w:r>
          </w:p>
          <w:p>
            <w:pPr>
              <w:pStyle w:val="Normal"/>
              <w:widowControl w:val="false"/>
              <w:numPr>
                <w:ilvl w:val="0"/>
                <w:numId w:val="3"/>
              </w:numPr>
              <w:spacing w:lineRule="auto" w:line="240" w:before="0" w:after="0"/>
              <w:ind w:left="0" w:hanging="36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Когда будете готовы, можете попрощаться с образом и возвращаться сюда.</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sz w:val="26"/>
                <w:szCs w:val="26"/>
                <w:lang w:val="ru-RU" w:eastAsia="ru-RU" w:bidi="ar-SA"/>
              </w:rPr>
              <w:t>5. Подростку предлагается порисовать то, что представлялось в образе, левой рукой (для правши).</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sz w:val="26"/>
                <w:szCs w:val="26"/>
                <w:lang w:val="ru-RU" w:eastAsia="ru-RU"/>
              </w:rPr>
            </w:pPr>
            <w:r>
              <w:rPr>
                <w:rFonts w:eastAsia="Times New Roman" w:cs="Century Schoolbook" w:cstheme="majorHAnsi"/>
                <w:b/>
                <w:bCs/>
                <w:sz w:val="26"/>
                <w:szCs w:val="26"/>
                <w:lang w:val="ru-RU" w:eastAsia="ru-RU" w:bidi="ar-SA"/>
              </w:rPr>
              <w:t xml:space="preserve">Выводы: </w:t>
            </w:r>
            <w:r>
              <w:rPr>
                <w:rFonts w:eastAsia="Times New Roman" w:cs="Century Schoolbook" w:cstheme="majorHAnsi"/>
                <w:sz w:val="26"/>
                <w:szCs w:val="26"/>
                <w:lang w:val="ru-RU" w:eastAsia="ru-RU" w:bidi="ar-SA"/>
              </w:rPr>
              <w:t>В процессе работы с песком происходит эмоциональное отреагирование, гармонизация внутреннего состояния. Символдраматический образ, воздействуя на подсознание, помогает вывести на уровень осознания ресурсы, необходимые для проживания горя; последующее рисование образа помогает закрепить работу. Рисование не ведущей рукой или двумя руками активизирует межполушарное взаимодействие.</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5</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инд</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«Беседа одним карандашом»</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eastAsia="ru-RU"/>
              </w:rPr>
            </w:pPr>
            <w:r>
              <w:rPr>
                <w:rFonts w:cs="Century Schoolbook" w:cstheme="majorHAnsi"/>
                <w:sz w:val="26"/>
                <w:szCs w:val="26"/>
                <w:lang w:val="ru-RU" w:bidi="ar-SA"/>
              </w:rPr>
              <w:t>Актуализация опыта взаимоотношений в системе «Родитель-ребенок».</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xml:space="preserve">Необходимые материалы: </w:t>
            </w:r>
            <w:r>
              <w:rPr>
                <w:rFonts w:eastAsia="Book Antiqua" w:cs="Century Schoolbook" w:cstheme="majorHAnsi"/>
                <w:b/>
                <w:sz w:val="26"/>
                <w:szCs w:val="26"/>
                <w:lang w:val="ru-RU" w:bidi="ar-SA"/>
              </w:rPr>
              <w:t>Развивающий набор «Приоритет» 5 модулей</w:t>
            </w:r>
            <w:r>
              <w:rPr>
                <w:rFonts w:eastAsia="Book Antiqua" w:cs="Century Schoolbook" w:cstheme="majorHAnsi"/>
                <w:sz w:val="26"/>
                <w:szCs w:val="26"/>
                <w:lang w:val="ru-RU" w:bidi="ar-SA"/>
              </w:rPr>
              <w:t xml:space="preserve"> , цветная бумага, ножницы, карандаш, клей, лист А4, гуашь пальчиковая, релаксационная музыка.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Ход занятия: Приветствие Упр. 1. «Картина настроения» (ритуал занятия) Цель: снижение уровня эмоционального напряжения, настрой на дальнейшую работу. Инструкция: я предлагаю вам выполнить цветы из бумаги, тон которых должен соответствовать вашему настроению, затем, на итоговом занятии, мы все эти цветы соберем в общую картину. Данная картина станет символом нашей работы. Обсуждение – С каким цветом у вас ассоциация своего настроения?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2. «Слепой и поводырь» Цель: актуализация опыта межличностного взаимодействия между родителями и детьми. Инструкция: участвуют «родитель-ребенок». Одному из участников по желанию завязывают глаза - он «слепой», а второй будет его водящим. Как только зазвучит музыка, «поводырь» бережно поведет «слепого» давая его потрогать различные вещи - большие и маленькие, гладкие, шероховатые, колючие и холодные. Можно также подвести «слепого» к месту, где предметы издают запахи. При этом можно говорить, давать пояснения. Затем, участники меняются парами. Обсуждение – Что вы чувствовали во время выполнения упражнения? – Встречались ли затруднения, дискомфорт?</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3. «Нехочухи» Цель: знакомство с приемлемыми техниками отреагирования негативных эмоций, гнева. Инструкция: «Большинство из нас умеют быть послушными людьми, исполнительными. Сегодня мы немножко поучимся быть непослушными, а точнее – говорить “нет” разными частями своего тела. Упражнение будем выполнять вместе, в первый раз я покажу вам сама. Начнём с головы. Сказать “нет” головой – значит интенсивно помотать головой в разные стороны, постепенно увеличивая скорость, как будто хотим сказать “нет, нет, нет”. А теперь попробуем повторить “нет” рукам, помашем перед собой сначала правой рукой, потом левой рукой, а затем обеими вместе, как будто хотим отказаться, оттолкнуться. Дальше перейдём к ногам. Взбрыкните сначала правой ногой, потом левой ногой, потом поочерёдно. Старайтесь вкладывать силу в каждое движение. Можно присоединить и голос. Попробуйте на каждое движение выкрикивать “нет” всё громче и громче». Обсуждение – Что вы чувствовали во время выполнения? – Встречались ли затруднения, что помогало при выполнении упражнения?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4. «Неваляшка» Цель: развитие чувства безопасности, доверия. Инструкция: необходимое количество участников трое, желательно, родители и ребёнок. Двое встают на расстоянии метра лицом друг к другу. Ноги стоят устойчиво, делается упор на одну. Руки выставлены вперёд. Между ними стоит третий участник с закрытыми или завязанными глазами. Ему даётся команда: «Ноги от пола не отрывай и смело падай назад!». Выставленные руки подхватывают падающего и направляют падение вперёд, там, где ребёнок встречает снова выставленные руки. Подобное покачивание продолжается в течение 2–3 минут, при этом амплитуда раскачивания может увеличится. Предупреждение: дети с сильными страхами и робостью могут выполнять упражнение с открытыми глазами, амплитуда раскачивания может быть сначала минимальной. Обсуждение – Что вы чувствовали во время выполнения упражнения? – Встречались ли затруднения, что помогало при выполнении упражнения?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5. «Беседа одним карандашом» Цель: эмоциональное сближение родителей и детей. Инструкция: родители делятся на пары, выбирают карандаш один на двоих по обоюдному согласию, берут лист бумаги, садятся отдельно и по знаку ведущего рисуют общий рисунок, взявшись за карандаш правыми руками. Затем необходимо подписать этот рисунок, выбрав вместе название. Обсуждение – Что вы чувствовали во время выполнения упражнения? – Встречались ли затруднения, что помогало при выполнении упражнения?</w:t>
            </w:r>
          </w:p>
          <w:p>
            <w:pPr>
              <w:pStyle w:val="Normal"/>
              <w:widowControl w:val="false"/>
              <w:spacing w:lineRule="auto" w:line="240" w:before="0" w:after="0"/>
              <w:contextualSpacing/>
              <w:jc w:val="both"/>
              <w:rPr>
                <w:rFonts w:ascii="Century Schoolbook" w:hAnsi="Century Schoolbook" w:eastAsia="Times New Roman" w:cs="Century Schoolbook" w:asciiTheme="majorHAnsi" w:cstheme="majorHAnsi" w:hAnsiTheme="majorHAnsi"/>
                <w:b/>
                <w:b/>
                <w:bCs/>
                <w:sz w:val="26"/>
                <w:szCs w:val="26"/>
                <w:lang w:val="ru-RU" w:eastAsia="ru-RU"/>
              </w:rPr>
            </w:pPr>
            <w:r>
              <w:rPr>
                <w:rFonts w:cs="Century Schoolbook" w:cstheme="majorHAnsi"/>
                <w:sz w:val="26"/>
                <w:szCs w:val="26"/>
                <w:lang w:val="ru-RU" w:bidi="ar-SA"/>
              </w:rPr>
              <w:t>Заключительная часть Рефлексия: 1. Что помогало и что мешало при выполнении упражнений? 2. Что нового вы узнали на занятии? 3. Где это в жизни может пригодиться?</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6.</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«Внутренний наставник»</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Century Schoolbook" w:cstheme="majorHAnsi"/>
                <w:sz w:val="26"/>
                <w:szCs w:val="26"/>
                <w:lang w:val="ru-RU" w:eastAsia="ru-RU" w:bidi="ar-SA"/>
              </w:rPr>
              <w:t>Создание внутреннего, «хорошего» не персонифицированного объекта</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Беседа.</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Какое имя Вам приходит в голову?</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Попробуйте представить какую-либо Машу, которая с Вашей бы ситуацией справилась. Как она выглядит? (Детальное структурирование образа)</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Представьте, что эта Маша встречается с Вашим обидчиком…</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Что говорит он?</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Как Маша смотрит?</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Какая поза?</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Какое у Вас есть любимое место (кафе, бар, скамейка… ?Детальное структурирование этого места, активизация кинестетических модальностей)</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Представьте, что к этому месту сейчас приходит Маша…</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Чтобы она сейчас Вам посоветовала?</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Завтра, послезавтра… что делать?</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Что именно?</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Как одеться? Причесаться? Какие надеть украшения?</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Кто из Ваших знакомых мог бы отреагировать на эту ситуацию как Маша?</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Кто из известных политиков справился бы? Из актеров? Психологов?</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Представьте, что Вы приходите к обидчику в сопровождении этих семи человек… Вашей группы поддержки…</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Как они располагаются? Где именно?</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Как он (обидчик) реагирует?</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Пусть каждый скажет ему свою фразу… Что именно по каждому?</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Каждый раз, когда Вы будете приходить к своему обидчику, с Вами будут эти семь человек. Все перечисляются.</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Персонифицированный внутренний объект (это может быть место, человек, животное, предмет, знак силы…), который может утешать, давать советы, помогать дистанцироваться.</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7</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30мин</w:t>
            </w:r>
          </w:p>
        </w:tc>
        <w:tc>
          <w:tcPr>
            <w:tcW w:w="1986" w:type="dxa"/>
            <w:tcBorders/>
            <w:vAlign w:val="center"/>
          </w:tcPr>
          <w:p>
            <w:pPr>
              <w:pStyle w:val="Normal"/>
              <w:widowControl w:val="false"/>
              <w:spacing w:lineRule="auto" w:line="240" w:before="0" w:after="0"/>
              <w:contextualSpacing/>
              <w:jc w:val="both"/>
              <w:rPr>
                <w:rFonts w:ascii="Times New Roman" w:hAnsi="Times New Roman" w:cs="Times New Roman"/>
                <w:sz w:val="26"/>
                <w:szCs w:val="26"/>
                <w:highlight w:val="yellow"/>
              </w:rPr>
            </w:pPr>
            <w:r>
              <w:rPr>
                <w:rFonts w:eastAsia="Times New Roman" w:cs="Times New Roman" w:ascii="Times New Roman" w:hAnsi="Times New Roman"/>
                <w:bCs/>
                <w:sz w:val="26"/>
                <w:szCs w:val="26"/>
                <w:lang w:val="ru-RU" w:eastAsia="ru-RU" w:bidi="ar-SA"/>
              </w:rPr>
              <w:t>Мотив (символдрама) “Мост”</w:t>
            </w:r>
            <w:r>
              <w:rPr>
                <w:rFonts w:eastAsia="Times New Roman" w:cs="Times New Roman" w:ascii="Times New Roman" w:hAnsi="Times New Roman"/>
                <w:sz w:val="26"/>
                <w:szCs w:val="26"/>
                <w:lang w:val="ru-RU" w:eastAsia="ru-RU" w:bidi="ar-SA"/>
              </w:rPr>
              <w:t> [</w:t>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eastAsia="Times New Roman" w:cs="Times New Roman"/>
                <w:sz w:val="26"/>
                <w:szCs w:val="26"/>
                <w:highlight w:val="yellow"/>
                <w:lang w:val="ru-RU" w:eastAsia="ru-RU"/>
              </w:rPr>
            </w:pPr>
            <w:r>
              <w:rPr>
                <w:rFonts w:eastAsia="Times New Roman" w:cs="Times New Roman" w:ascii="Times New Roman" w:hAnsi="Times New Roman"/>
                <w:sz w:val="26"/>
                <w:szCs w:val="26"/>
                <w:lang w:val="ru-RU" w:eastAsia="ru-RU" w:bidi="ar-SA"/>
              </w:rPr>
              <w:t>соединение тела и эмоций, работа на соединение “Я – плохого” и “Я-хорошего”, “Я” и травматическое событие</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NormalWeb"/>
              <w:widowControl w:val="false"/>
              <w:shd w:val="clear" w:color="auto" w:fill="FFFFFF"/>
              <w:spacing w:beforeAutospacing="0" w:before="0" w:afterAutospacing="0" w:after="187"/>
              <w:rPr>
                <w:b/>
                <w:b/>
                <w:color w:val="333333"/>
                <w:sz w:val="26"/>
                <w:szCs w:val="26"/>
                <w:lang w:val="ru-RU"/>
              </w:rPr>
            </w:pPr>
            <w:r>
              <w:rPr>
                <w:b/>
                <w:color w:val="333333"/>
                <w:sz w:val="26"/>
                <w:szCs w:val="26"/>
                <w:lang w:val="ru-RU"/>
              </w:rPr>
            </w:r>
          </w:p>
          <w:p>
            <w:pPr>
              <w:pStyle w:val="NormalWeb"/>
              <w:widowControl w:val="false"/>
              <w:shd w:val="clear" w:color="auto" w:fill="FFFFFF"/>
              <w:spacing w:beforeAutospacing="0" w:before="0" w:afterAutospacing="0" w:after="187"/>
              <w:rPr>
                <w:color w:val="333333"/>
                <w:sz w:val="26"/>
                <w:szCs w:val="26"/>
                <w:lang w:val="ru-RU"/>
              </w:rPr>
            </w:pPr>
            <w:r>
              <w:rPr>
                <w:color w:val="333333"/>
                <w:sz w:val="26"/>
                <w:szCs w:val="26"/>
                <w:lang w:val="ru-RU" w:bidi="ar-SA"/>
              </w:rPr>
              <w:t>В качестве основных мотивов символдрамы Х. Лёйнер предложил следующие:</w:t>
            </w:r>
          </w:p>
          <w:p>
            <w:pPr>
              <w:pStyle w:val="NormalWeb"/>
              <w:widowControl w:val="false"/>
              <w:shd w:val="clear" w:color="auto" w:fill="FFFFFF"/>
              <w:spacing w:beforeAutospacing="0" w:before="0" w:afterAutospacing="0" w:after="187"/>
              <w:ind w:left="284" w:hanging="0"/>
              <w:rPr>
                <w:color w:val="333333"/>
                <w:sz w:val="26"/>
                <w:szCs w:val="26"/>
                <w:lang w:val="ru-RU"/>
              </w:rPr>
            </w:pPr>
            <w:r>
              <w:rPr>
                <w:color w:val="333333"/>
                <w:sz w:val="26"/>
                <w:szCs w:val="26"/>
                <w:lang w:val="ru-RU" w:bidi="ar-SA"/>
              </w:rPr>
              <w:t>1) луг, как исходный образ каждого психотерапевтического сеанса;</w:t>
            </w:r>
          </w:p>
          <w:p>
            <w:pPr>
              <w:pStyle w:val="NormalWeb"/>
              <w:widowControl w:val="false"/>
              <w:shd w:val="clear" w:color="auto" w:fill="FFFFFF"/>
              <w:spacing w:beforeAutospacing="0" w:before="0" w:afterAutospacing="0" w:after="187"/>
              <w:ind w:left="284" w:hanging="0"/>
              <w:rPr>
                <w:color w:val="333333"/>
                <w:sz w:val="26"/>
                <w:szCs w:val="26"/>
                <w:lang w:val="ru-RU"/>
              </w:rPr>
            </w:pPr>
            <w:r>
              <w:rPr>
                <w:color w:val="333333"/>
                <w:sz w:val="26"/>
                <w:szCs w:val="26"/>
                <w:lang w:val="ru-RU" w:bidi="ar-SA"/>
              </w:rPr>
              <w:t>2) подъем в гору, чтобы увидеть с её вершины панораму ландшафта;</w:t>
            </w:r>
          </w:p>
          <w:p>
            <w:pPr>
              <w:pStyle w:val="NormalWeb"/>
              <w:widowControl w:val="false"/>
              <w:shd w:val="clear" w:color="auto" w:fill="FFFFFF"/>
              <w:spacing w:beforeAutospacing="0" w:before="0" w:afterAutospacing="0" w:after="187"/>
              <w:ind w:left="284" w:hanging="0"/>
              <w:rPr>
                <w:color w:val="333333"/>
                <w:sz w:val="26"/>
                <w:szCs w:val="26"/>
                <w:lang w:val="ru-RU"/>
              </w:rPr>
            </w:pPr>
            <w:r>
              <w:rPr>
                <w:color w:val="333333"/>
                <w:sz w:val="26"/>
                <w:szCs w:val="26"/>
                <w:lang w:val="ru-RU" w:bidi="ar-SA"/>
              </w:rPr>
              <w:t>3) следование вдоль ручья вверх или вниз по течению;</w:t>
            </w:r>
          </w:p>
          <w:p>
            <w:pPr>
              <w:pStyle w:val="NormalWeb"/>
              <w:widowControl w:val="false"/>
              <w:shd w:val="clear" w:color="auto" w:fill="FFFFFF"/>
              <w:spacing w:beforeAutospacing="0" w:before="0" w:afterAutospacing="0" w:after="187"/>
              <w:ind w:left="284" w:hanging="0"/>
              <w:rPr>
                <w:color w:val="333333"/>
                <w:sz w:val="26"/>
                <w:szCs w:val="26"/>
                <w:lang w:val="ru-RU"/>
              </w:rPr>
            </w:pPr>
            <w:r>
              <w:rPr>
                <w:color w:val="333333"/>
                <w:sz w:val="26"/>
                <w:szCs w:val="26"/>
                <w:lang w:val="ru-RU" w:bidi="ar-SA"/>
              </w:rPr>
              <w:t>4) обследование дома;</w:t>
            </w:r>
          </w:p>
          <w:p>
            <w:pPr>
              <w:pStyle w:val="NormalWeb"/>
              <w:widowControl w:val="false"/>
              <w:shd w:val="clear" w:color="auto" w:fill="FFFFFF"/>
              <w:spacing w:beforeAutospacing="0" w:before="0" w:afterAutospacing="0" w:after="187"/>
              <w:ind w:left="284" w:hanging="0"/>
              <w:rPr>
                <w:color w:val="333333"/>
                <w:sz w:val="26"/>
                <w:szCs w:val="26"/>
                <w:lang w:val="ru-RU"/>
              </w:rPr>
            </w:pPr>
            <w:r>
              <w:rPr>
                <w:color w:val="333333"/>
                <w:sz w:val="26"/>
                <w:szCs w:val="26"/>
                <w:lang w:val="ru-RU" w:bidi="ar-SA"/>
              </w:rPr>
              <w:t>5) наблюдение опушки леса и ожидание существа, которое выйдет из темноты леса.</w:t>
            </w:r>
          </w:p>
          <w:p>
            <w:pPr>
              <w:pStyle w:val="32"/>
              <w:widowControl w:val="false"/>
              <w:shd w:val="clear" w:color="auto" w:fill="auto"/>
              <w:spacing w:lineRule="auto" w:line="240" w:before="0" w:after="0"/>
              <w:ind w:hanging="0"/>
              <w:contextualSpacing/>
              <w:rPr>
                <w:sz w:val="26"/>
                <w:szCs w:val="26"/>
                <w:highlight w:val="yellow"/>
                <w:lang w:val="ru-RU"/>
              </w:rPr>
            </w:pPr>
            <w:r>
              <w:rPr>
                <w:sz w:val="26"/>
                <w:szCs w:val="26"/>
                <w:highlight w:val="yellow"/>
                <w:lang w:val="ru-RU"/>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8</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30мин</w:t>
            </w:r>
          </w:p>
        </w:tc>
        <w:tc>
          <w:tcPr>
            <w:tcW w:w="1986" w:type="dxa"/>
            <w:tcBorders/>
            <w:vAlign w:val="center"/>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«Преодоление обвинения</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eastAsia="ru-RU"/>
              </w:rPr>
            </w:pPr>
            <w:r>
              <w:rPr>
                <w:rFonts w:cs="Century Schoolbook" w:cstheme="majorHAnsi"/>
                <w:sz w:val="26"/>
                <w:szCs w:val="26"/>
                <w:lang w:val="ru-RU" w:bidi="ar-SA"/>
              </w:rPr>
              <w:t>Развитие навыков межличностного общения.</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Необходимые материалы</w:t>
            </w:r>
            <w:r>
              <w:rPr>
                <w:rFonts w:cs="Century Schoolbook" w:ascii="Century Schoolbook" w:hAnsi="Century Schoolbook" w:asciiTheme="majorHAnsi" w:cstheme="majorHAnsi" w:hAnsiTheme="majorHAnsi"/>
                <w:b/>
                <w:sz w:val="26"/>
                <w:szCs w:val="26"/>
                <w:lang w:val="ru-RU" w:bidi="ar-SA"/>
              </w:rPr>
              <w:t>:  Развивающий набор «Приоритет»</w:t>
            </w:r>
            <w:r>
              <w:rPr>
                <w:rFonts w:cs="Century Schoolbook" w:ascii="Century Schoolbook" w:hAnsi="Century Schoolbook" w:asciiTheme="majorHAnsi" w:cstheme="majorHAnsi" w:hAnsiTheme="majorHAnsi"/>
                <w:sz w:val="26"/>
                <w:szCs w:val="26"/>
                <w:lang w:val="ru-RU" w:bidi="ar-SA"/>
              </w:rPr>
              <w:t xml:space="preserve"> </w:t>
            </w:r>
            <w:r>
              <w:rPr>
                <w:rFonts w:cs="Century Schoolbook" w:ascii="Century Schoolbook" w:hAnsi="Century Schoolbook" w:asciiTheme="majorHAnsi" w:cstheme="majorHAnsi" w:hAnsiTheme="majorHAnsi"/>
                <w:b/>
                <w:sz w:val="26"/>
                <w:szCs w:val="26"/>
                <w:lang w:val="ru-RU" w:bidi="ar-SA"/>
              </w:rPr>
              <w:t>5 модулей</w:t>
            </w:r>
            <w:r>
              <w:rPr>
                <w:rFonts w:cs="Century Schoolbook" w:ascii="Century Schoolbook" w:hAnsi="Century Schoolbook" w:asciiTheme="majorHAnsi" w:cstheme="majorHAnsi" w:hAnsiTheme="majorHAnsi"/>
                <w:sz w:val="26"/>
                <w:szCs w:val="26"/>
                <w:lang w:val="ru-RU" w:bidi="ar-SA"/>
              </w:rPr>
              <w:t>,цветная бумага, ножницы, карандаш, клей, лист А4, гуашь пальчиковая, релаксационная музыка. Ход занятия: Приветствие</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Упр. 1. «Картина настроения» (ритуал занятия) Цель: снижение уровня эмоционального напряжения, настрой на дальнейшую работу. Инструкция: я предлагаю вам выполнить цветы из бумаги, тон которых должен соответствовать вашему настроению, затем, на итоговом занятии, мы все эти цветы соберем в общую картину. Данная картина станет символом нашей работы. Обсуждение – С каким цветом у вас ассоциация своего настроения?</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Упр. 2. «Толкалки без слов» Цель: отреагирование негативных эмоций. Инструкция: Участники свободно двигаются по комнате, касаются друг друга, толкаются, постукивают, щипаются, но никто не разговаривает. Затем делятся своими впечатлениями от игры и сообщают, трудно ли было все это проделывать молча. Обсуждение – Было ли ощущение напряжения и раздражения? – Мог ли между некоторыми из играющих вспыхнуть конфликт? – Что помогло избежать конфликта? Итоги: нередко в жизни нам приходится многое терпеть, различные неприятные ситуации, порой сложно сдержать эмоции, но важно уметь себя контролировать.</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Упр. 3. «Снежный бой» Цель: отреагирование негативных эмоций, обучение поиску альтернативных вариантов поведения в конфликте. Инструкция: участникам предлагается газета, которую необходимо порвать на мелкие кусочки («снег») в течение 1 минуты. Вы – снеговички и живете в своих домиках. Вот однажды что-то произошло, и снеговички поссорились. А так как их никто не учил, как надо ссориться, они устроили настоящий снежный бой. Предлагаю и вам последовать их примеру. Кто-то из вас стоит в «домике», а кто-то за его пределами. Задача каждого – засыпать «снегом» (который мы только с вами изготовили) соперника, не оставив на своей территории ни «снежинки». Игра продолжается 2 минуты под веселую музыку и заканчивается по сигналу ведущего. Победит тот, на чьей территории меньше «снега». Обсуждение – Какие чувства вы испытывали в ходе упражнения? – Можно ли было избежать «боя», а как вы поступаете в конфликтных ситуациях? – Как вы считаете, чему учит данное упражнение?</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Упр. 4. «Преодоление обвинения». Цель: обучение навыку преодоления обвинения. Инструкция: 1. Разберись, в чем тебя обвиняет собеседник. Является это обвинение справедливым или нет? Ты действительно нарушил его права, испортил имущество и т. п. или он говорит на основании сплетен или ошибки? 2. Было ли обвинение высказано конструктивным способом или неконструктивным? 3. Подумай, как можно ответить на обвинение. Выбери наилучший способ: 1) отрицать свою вину и привести аргументы, доказывающие ошибку собеседника; 2) исправить его понимание проблемы; 3) объяснить свое поведение; 4) признать свою ошибку, извиниться, предложить возместить ущерб. Примеры ситуаций: сосед обвиняет тебя в том, что ты разбил стекло; друг обвиняет тебя во лжи; родители ругают тебя за плохую отметку. Рефлексия: – Встречались ли затруднения при выполнении упражнения? – Чему учит данное упражнение? Итог: бывают ситуации, когда мы за что-то получаем обвинение и неположительные отзывы в свой адрес, поэтому важно уметь правильно реагировать на подобные ситуации, даже если это незаслуженно. Заключительная часть</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ascii="Century Schoolbook" w:hAnsi="Century Schoolbook" w:asciiTheme="majorHAnsi" w:cstheme="majorHAnsi" w:hAnsiTheme="majorHAnsi"/>
                <w:sz w:val="26"/>
                <w:szCs w:val="26"/>
                <w:lang w:val="ru-RU" w:bidi="ar-SA"/>
              </w:rPr>
              <w:t>Рефлексия: 1. Что помогало и что мешало при выполнении упражнений? 2. Что нового вы узнали на занятии? 3. Где это в жизни может пригодиться?</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9</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Груп</w:t>
            </w:r>
          </w:p>
        </w:tc>
        <w:tc>
          <w:tcPr>
            <w:tcW w:w="1986" w:type="dxa"/>
            <w:tcBorders/>
            <w:vAlign w:val="center"/>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bCs/>
                <w:sz w:val="26"/>
                <w:szCs w:val="26"/>
                <w:lang w:val="ru-RU" w:bidi="ar-SA"/>
              </w:rPr>
              <w:t>«Самого себя любить»</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sz w:val="26"/>
                <w:szCs w:val="26"/>
                <w:lang w:val="ru-RU" w:bidi="ar-SA"/>
              </w:rPr>
              <w:t>научить внимательно относиться к себе, уважать и принимать себя.</w:t>
            </w:r>
          </w:p>
        </w:tc>
        <w:tc>
          <w:tcPr>
            <w:tcW w:w="8030" w:type="dxa"/>
            <w:tcBorders/>
          </w:tcPr>
          <w:p>
            <w:pPr>
              <w:pStyle w:val="Default"/>
              <w:widowControl w:val="false"/>
              <w:rPr>
                <w:b/>
                <w:b/>
                <w:lang w:val="ru-RU"/>
              </w:rPr>
            </w:pPr>
            <w:r>
              <w:rPr>
                <w:rFonts w:eastAsia="Book Antiqua"/>
                <w:b/>
                <w:lang w:val="ru-RU" w:bidi="ar-SA"/>
              </w:rPr>
              <w:t>Занятие проводится с использованием развивающего набора «Приоритет» 5 модулей</w:t>
            </w:r>
          </w:p>
          <w:p>
            <w:pPr>
              <w:pStyle w:val="Default"/>
              <w:widowControl w:val="false"/>
              <w:spacing w:before="0" w:after="55"/>
              <w:rPr>
                <w:sz w:val="26"/>
                <w:szCs w:val="26"/>
                <w:lang w:val="ru-RU"/>
              </w:rPr>
            </w:pPr>
            <w:r>
              <w:rPr>
                <w:rFonts w:eastAsia="Book Antiqua"/>
                <w:sz w:val="26"/>
                <w:szCs w:val="26"/>
                <w:lang w:val="ru-RU" w:bidi="ar-SA"/>
              </w:rPr>
              <w:t>Лист бумаги для каждого участника</w:t>
            </w:r>
          </w:p>
          <w:p>
            <w:pPr>
              <w:pStyle w:val="Default"/>
              <w:widowControl w:val="false"/>
              <w:spacing w:before="0" w:after="55"/>
              <w:rPr>
                <w:sz w:val="26"/>
                <w:szCs w:val="26"/>
                <w:lang w:val="ru-RU"/>
              </w:rPr>
            </w:pPr>
            <w:r>
              <w:rPr>
                <w:rFonts w:eastAsia="Book Antiqua"/>
                <w:sz w:val="26"/>
                <w:szCs w:val="26"/>
                <w:lang w:val="ru-RU" w:bidi="ar-SA"/>
              </w:rPr>
              <w:t xml:space="preserve"> </w:t>
            </w:r>
            <w:r>
              <w:rPr>
                <w:rFonts w:eastAsia="Book Antiqua"/>
                <w:sz w:val="26"/>
                <w:szCs w:val="26"/>
                <w:lang w:val="ru-RU" w:bidi="ar-SA"/>
              </w:rPr>
              <w:t>Восковые мелки</w:t>
            </w:r>
          </w:p>
          <w:p>
            <w:pPr>
              <w:pStyle w:val="Default"/>
              <w:widowControl w:val="false"/>
              <w:rPr>
                <w:sz w:val="26"/>
                <w:szCs w:val="26"/>
                <w:lang w:val="ru-RU"/>
              </w:rPr>
            </w:pPr>
            <w:r>
              <w:rPr>
                <w:rFonts w:eastAsia="Book Antiqua"/>
                <w:sz w:val="26"/>
                <w:szCs w:val="26"/>
                <w:lang w:val="ru-RU" w:bidi="ar-SA"/>
              </w:rPr>
              <w:t xml:space="preserve"> </w:t>
            </w:r>
            <w:r>
              <w:rPr>
                <w:rFonts w:eastAsia="Book Antiqua"/>
                <w:sz w:val="26"/>
                <w:szCs w:val="26"/>
                <w:lang w:val="ru-RU" w:bidi="ar-SA"/>
              </w:rPr>
              <w:t>Запись спокойной музыки</w:t>
            </w:r>
          </w:p>
          <w:p>
            <w:pPr>
              <w:pStyle w:val="Default"/>
              <w:widowControl w:val="false"/>
              <w:rPr>
                <w:sz w:val="26"/>
                <w:szCs w:val="26"/>
                <w:lang w:val="ru-RU"/>
              </w:rPr>
            </w:pPr>
            <w:r>
              <w:rPr>
                <w:rFonts w:eastAsia="Book Antiqua"/>
                <w:sz w:val="26"/>
                <w:szCs w:val="26"/>
                <w:lang w:val="ru-RU" w:bidi="ar-SA"/>
              </w:rPr>
              <w:t>Содержание игры:</w:t>
            </w:r>
          </w:p>
          <w:p>
            <w:pPr>
              <w:pStyle w:val="Default"/>
              <w:widowControl w:val="false"/>
              <w:rPr>
                <w:sz w:val="26"/>
                <w:szCs w:val="26"/>
                <w:lang w:val="ru-RU"/>
              </w:rPr>
            </w:pPr>
            <w:r>
              <w:rPr>
                <w:rFonts w:eastAsia="Book Antiqua"/>
                <w:sz w:val="26"/>
                <w:szCs w:val="26"/>
                <w:lang w:val="ru-RU" w:bidi="ar-SA"/>
              </w:rPr>
              <w:t>Сядьте удобнее и закройте глаза. Сделайте три глубоких вдоха и выдоха…</w:t>
            </w:r>
          </w:p>
          <w:p>
            <w:pPr>
              <w:pStyle w:val="Default"/>
              <w:widowControl w:val="false"/>
              <w:rPr>
                <w:sz w:val="26"/>
                <w:szCs w:val="26"/>
                <w:lang w:val="ru-RU"/>
              </w:rPr>
            </w:pPr>
            <w:r>
              <w:rPr>
                <w:rFonts w:eastAsia="Book Antiqua"/>
                <w:sz w:val="26"/>
                <w:szCs w:val="26"/>
                <w:lang w:val="ru-RU" w:bidi="ar-SA"/>
              </w:rPr>
              <w:t>Представь себе зеркало. Громадное – громадное зеркало в светло – красной раме. Возьми платок и вытри зеркало как можно чище, так, чтобы оно все блестело и сияло…</w:t>
            </w:r>
          </w:p>
          <w:p>
            <w:pPr>
              <w:pStyle w:val="Default"/>
              <w:widowControl w:val="false"/>
              <w:rPr>
                <w:sz w:val="26"/>
                <w:szCs w:val="26"/>
                <w:lang w:val="ru-RU"/>
              </w:rPr>
            </w:pPr>
            <w:r>
              <w:rPr>
                <w:rFonts w:eastAsia="Book Antiqua"/>
                <w:sz w:val="26"/>
                <w:szCs w:val="26"/>
                <w:lang w:val="ru-RU" w:bidi="ar-SA"/>
              </w:rPr>
              <w:t>Представь, что ты стоишь перед этим зеркалом. Тебе видно себя? Если да, то подай мне знак рукой. (Дождитесь, пока большинство учащихся подадут вам знак.)</w:t>
            </w:r>
          </w:p>
          <w:p>
            <w:pPr>
              <w:pStyle w:val="Default"/>
              <w:widowControl w:val="false"/>
              <w:rPr>
                <w:sz w:val="26"/>
                <w:szCs w:val="26"/>
                <w:lang w:val="ru-RU"/>
              </w:rPr>
            </w:pPr>
            <w:r>
              <w:rPr>
                <w:rFonts w:eastAsia="Book Antiqua"/>
                <w:sz w:val="26"/>
                <w:szCs w:val="26"/>
                <w:lang w:val="ru-RU" w:bidi="ar-SA"/>
              </w:rPr>
              <w:t>Разгляди свои губы и цвет своих глаз… Посмотри, как ты выглядишь, когда немного покачиваешь головой… Посмотри на свои плечи и грудь. Посмотри, как ты опускаешь и поднимаешь плечи…</w:t>
            </w:r>
          </w:p>
          <w:p>
            <w:pPr>
              <w:pStyle w:val="Default"/>
              <w:widowControl w:val="false"/>
              <w:rPr>
                <w:sz w:val="26"/>
                <w:szCs w:val="26"/>
                <w:lang w:val="ru-RU"/>
              </w:rPr>
            </w:pPr>
            <w:r>
              <w:rPr>
                <w:rFonts w:eastAsia="Book Antiqua"/>
                <w:sz w:val="26"/>
                <w:szCs w:val="26"/>
                <w:lang w:val="ru-RU" w:bidi="ar-SA"/>
              </w:rPr>
              <w:t>Тебе видно свои ноги? Посмотри, как высоко ты можешь подпрыгнуть… У тебя хорошо получается! Теперь представь себе, что твоё отражение улыбается и ласково смотрит на тебя…</w:t>
            </w:r>
          </w:p>
          <w:p>
            <w:pPr>
              <w:pStyle w:val="Default"/>
              <w:widowControl w:val="false"/>
              <w:rPr>
                <w:sz w:val="26"/>
                <w:szCs w:val="26"/>
                <w:lang w:val="ru-RU"/>
              </w:rPr>
            </w:pPr>
            <w:r>
              <w:rPr>
                <w:rFonts w:eastAsia="Book Antiqua"/>
                <w:sz w:val="26"/>
                <w:szCs w:val="26"/>
                <w:lang w:val="ru-RU" w:bidi="ar-SA"/>
              </w:rPr>
              <w:t>Посмотри на свои волосы! Какого они цвета? Возьми расческу и причешись, глядя в зеркало перед собой. Причешись как обычно…</w:t>
            </w:r>
          </w:p>
          <w:p>
            <w:pPr>
              <w:pStyle w:val="Default"/>
              <w:widowControl w:val="false"/>
              <w:rPr>
                <w:sz w:val="26"/>
                <w:szCs w:val="26"/>
                <w:lang w:val="ru-RU"/>
              </w:rPr>
            </w:pPr>
            <w:r>
              <w:rPr>
                <w:rFonts w:eastAsia="Book Antiqua"/>
                <w:sz w:val="26"/>
                <w:szCs w:val="26"/>
                <w:lang w:val="ru-RU" w:bidi="ar-SA"/>
              </w:rPr>
              <w:t>Посмотри в улыбающиеся глаза своего отражения. Пусть твои глаза блестят и светятся радостью, пока ты рассматриваешь их в зеркало. Набери немного воздуха в лёгкие и надуй немного маленьких светлых искорок в свои глаза. (При этих словах – глубоко вдохните и громко, и отчетливо выдохните воздух. Повторите свою просьбу к детям - добавить блеска в глаза.) Постарайтесь разглядеть золотое свечение вокруг твоих глаз. Пусть твои глаза выглядят совершенно счастливыми.</w:t>
            </w:r>
          </w:p>
          <w:p>
            <w:pPr>
              <w:pStyle w:val="Default"/>
              <w:widowControl w:val="false"/>
              <w:rPr>
                <w:sz w:val="26"/>
                <w:szCs w:val="26"/>
                <w:lang w:val="ru-RU"/>
              </w:rPr>
            </w:pPr>
            <w:r>
              <w:rPr>
                <w:rFonts w:eastAsia="Book Antiqua"/>
                <w:sz w:val="26"/>
                <w:szCs w:val="26"/>
                <w:lang w:val="ru-RU" w:bidi="ar-SA"/>
              </w:rPr>
              <w:t>Теперь посмотри на свое лицо в зеркале. Скажи самому себе: «Моё лицо улыбается. Я люблю улыбаться. От этого мне становиться приятнее» Если твоё лицо всё ещё серьёзно, то преврати серьёзное лицо в одну громадную и довольную улыбку. Покажи свои зубы зеркалу. У тебя это здорово получилось!</w:t>
            </w:r>
          </w:p>
          <w:p>
            <w:pPr>
              <w:pStyle w:val="Default"/>
              <w:widowControl w:val="false"/>
              <w:rPr>
                <w:sz w:val="26"/>
                <w:szCs w:val="26"/>
                <w:lang w:val="ru-RU"/>
              </w:rPr>
            </w:pPr>
            <w:r>
              <w:rPr>
                <w:rFonts w:eastAsia="Book Antiqua"/>
                <w:sz w:val="26"/>
                <w:szCs w:val="26"/>
                <w:lang w:val="ru-RU" w:bidi="ar-SA"/>
              </w:rPr>
              <w:t>Теперь посмотри на своё тело в зеркале и увеличь его. Твои плечи пусть станут совсем ровными и прямыми. Постарайтесь почувствовать, как это приятно – вот так гордо стоять и нравиться самому себе. И, разглядывая себя с ног до головы, повторяй за мной: «Я люблю себя! Я люблю себя! Я люблю себя!» (Произнесите эти слова с большим энтузиазмом и очень эмоционально.) Ту чувствуешь, как это приятно? Ты можешь повторять про себя эти слова всякий раз, когда захочешь почувствовать себя счастливым и довольным. Постарайтесь прочувствовать всем своим телом, как ты произносишь: «Я люблю себя!» В какой части тела ты ощущаешь это? Покажи рукой на это место, где чувствуешь своё «Я люблю себя!» Хорошо запомни, как в твоем теле отражается твоё «Я люблю себя!» Сейчас мы обсудим это.</w:t>
            </w:r>
          </w:p>
          <w:p>
            <w:pPr>
              <w:pStyle w:val="Default"/>
              <w:widowControl w:val="false"/>
              <w:rPr>
                <w:sz w:val="26"/>
                <w:szCs w:val="26"/>
                <w:lang w:val="ru-RU"/>
              </w:rPr>
            </w:pPr>
            <w:r>
              <w:rPr>
                <w:rFonts w:eastAsia="Book Antiqua"/>
                <w:sz w:val="26"/>
                <w:szCs w:val="26"/>
                <w:lang w:val="ru-RU" w:bidi="ar-SA"/>
              </w:rPr>
              <w:t>А теперь ты можешь вернуться снова в наш класс. Потянись, немного напряги и расслабь своё тело и открой глаза…</w:t>
            </w:r>
          </w:p>
          <w:p>
            <w:pPr>
              <w:pStyle w:val="Default"/>
              <w:widowControl w:val="false"/>
              <w:rPr>
                <w:sz w:val="26"/>
                <w:szCs w:val="26"/>
                <w:lang w:val="ru-RU"/>
              </w:rPr>
            </w:pPr>
            <w:r>
              <w:rPr>
                <w:rFonts w:eastAsia="Book Antiqua"/>
                <w:sz w:val="26"/>
                <w:szCs w:val="26"/>
                <w:lang w:val="ru-RU" w:bidi="ar-SA"/>
              </w:rPr>
              <w:t>Попросите по завершении этой фантазии всех детей хором произнести фразу – подтверждение «Я люблю себя!» Спросите учащихся, где в своём теле они чувствуют эту любовь.</w:t>
            </w:r>
          </w:p>
          <w:p>
            <w:pPr>
              <w:pStyle w:val="Default"/>
              <w:widowControl w:val="false"/>
              <w:rPr>
                <w:sz w:val="26"/>
                <w:szCs w:val="26"/>
                <w:lang w:val="ru-RU"/>
              </w:rPr>
            </w:pPr>
            <w:r>
              <w:rPr>
                <w:rFonts w:eastAsia="Book Antiqua"/>
                <w:sz w:val="26"/>
                <w:szCs w:val="26"/>
                <w:lang w:val="ru-RU" w:bidi="ar-SA"/>
              </w:rPr>
              <w:t>Затем дети могут нарисовать свой образ. Они могут работать в парах, при этом каждый ребенок рисует контур своего партнёра на большом листе бумаги. Потом этот контур раскрашивается и превращается в улыбающийся и счастливый портрет. Учащиеся могут отдельные части тела характеризовать позитивными прилагательными. Например: «мои красивые карие глаза», «мои золотые умелые руки» и т.д.</w:t>
            </w:r>
          </w:p>
          <w:p>
            <w:pPr>
              <w:pStyle w:val="Default"/>
              <w:widowControl w:val="false"/>
              <w:rPr>
                <w:sz w:val="26"/>
                <w:szCs w:val="26"/>
                <w:lang w:val="ru-RU"/>
              </w:rPr>
            </w:pPr>
            <w:r>
              <w:rPr>
                <w:rFonts w:eastAsia="Book Antiqua"/>
                <w:sz w:val="26"/>
                <w:szCs w:val="26"/>
                <w:lang w:val="ru-RU" w:bidi="ar-SA"/>
              </w:rPr>
              <w:t>Рефлексия:</w:t>
            </w:r>
          </w:p>
          <w:p>
            <w:pPr>
              <w:pStyle w:val="Default"/>
              <w:widowControl w:val="false"/>
              <w:spacing w:before="0" w:after="59"/>
              <w:rPr>
                <w:sz w:val="26"/>
                <w:szCs w:val="26"/>
                <w:lang w:val="ru-RU"/>
              </w:rPr>
            </w:pPr>
            <w:r>
              <w:rPr>
                <w:rFonts w:eastAsia="Book Antiqua"/>
                <w:sz w:val="26"/>
                <w:szCs w:val="26"/>
                <w:lang w:val="ru-RU" w:bidi="ar-SA"/>
              </w:rPr>
              <w:t xml:space="preserve"> </w:t>
            </w:r>
            <w:r>
              <w:rPr>
                <w:rFonts w:eastAsia="Book Antiqua"/>
                <w:sz w:val="26"/>
                <w:szCs w:val="26"/>
                <w:lang w:val="ru-RU" w:bidi="ar-SA"/>
              </w:rPr>
              <w:t>Почему некоторые люди любят самих себя?</w:t>
            </w:r>
          </w:p>
          <w:p>
            <w:pPr>
              <w:pStyle w:val="Default"/>
              <w:widowControl w:val="false"/>
              <w:spacing w:before="0" w:after="59"/>
              <w:rPr>
                <w:sz w:val="26"/>
                <w:szCs w:val="26"/>
                <w:lang w:val="ru-RU"/>
              </w:rPr>
            </w:pPr>
            <w:r>
              <w:rPr>
                <w:rFonts w:eastAsia="Book Antiqua"/>
                <w:sz w:val="26"/>
                <w:szCs w:val="26"/>
                <w:lang w:val="ru-RU" w:bidi="ar-SA"/>
              </w:rPr>
              <w:t xml:space="preserve"> </w:t>
            </w:r>
            <w:r>
              <w:rPr>
                <w:rFonts w:eastAsia="Book Antiqua"/>
                <w:sz w:val="26"/>
                <w:szCs w:val="26"/>
                <w:lang w:val="ru-RU" w:bidi="ar-SA"/>
              </w:rPr>
              <w:t>Почему некоторые люди себя не любят?</w:t>
            </w:r>
          </w:p>
          <w:p>
            <w:pPr>
              <w:pStyle w:val="Default"/>
              <w:widowControl w:val="false"/>
              <w:spacing w:before="0" w:after="59"/>
              <w:rPr>
                <w:sz w:val="26"/>
                <w:szCs w:val="26"/>
                <w:lang w:val="ru-RU"/>
              </w:rPr>
            </w:pPr>
            <w:r>
              <w:rPr>
                <w:rFonts w:eastAsia="Book Antiqua"/>
                <w:sz w:val="26"/>
                <w:szCs w:val="26"/>
                <w:lang w:val="ru-RU" w:bidi="ar-SA"/>
              </w:rPr>
              <w:t xml:space="preserve"> </w:t>
            </w:r>
            <w:r>
              <w:rPr>
                <w:rFonts w:eastAsia="Book Antiqua"/>
                <w:sz w:val="26"/>
                <w:szCs w:val="26"/>
                <w:lang w:val="ru-RU" w:bidi="ar-SA"/>
              </w:rPr>
              <w:t>Почему некоторым людям редко приходят в голову приятные мысли о себе?</w:t>
            </w:r>
          </w:p>
          <w:p>
            <w:pPr>
              <w:pStyle w:val="Default"/>
              <w:widowControl w:val="false"/>
              <w:spacing w:before="0" w:after="59"/>
              <w:rPr>
                <w:sz w:val="26"/>
                <w:szCs w:val="26"/>
                <w:lang w:val="ru-RU"/>
              </w:rPr>
            </w:pPr>
            <w:r>
              <w:rPr>
                <w:rFonts w:eastAsia="Book Antiqua"/>
                <w:sz w:val="26"/>
                <w:szCs w:val="26"/>
                <w:lang w:val="ru-RU" w:bidi="ar-SA"/>
              </w:rPr>
              <w:t xml:space="preserve"> </w:t>
            </w:r>
            <w:r>
              <w:rPr>
                <w:rFonts w:eastAsia="Book Antiqua"/>
                <w:sz w:val="26"/>
                <w:szCs w:val="26"/>
                <w:lang w:val="ru-RU" w:bidi="ar-SA"/>
              </w:rPr>
              <w:t>Что ты можешь сделать для того, чтобы чаще думать о себе хорошо?</w:t>
            </w:r>
          </w:p>
          <w:p>
            <w:pPr>
              <w:pStyle w:val="Default"/>
              <w:widowControl w:val="false"/>
              <w:rPr>
                <w:sz w:val="26"/>
                <w:szCs w:val="26"/>
              </w:rPr>
            </w:pPr>
            <w:r>
              <w:rPr>
                <w:rFonts w:eastAsia="Book Antiqua"/>
                <w:sz w:val="26"/>
                <w:szCs w:val="26"/>
                <w:lang w:val="ru-RU" w:bidi="ar-SA"/>
              </w:rPr>
              <w:t xml:space="preserve"> </w:t>
            </w:r>
            <w:r>
              <w:rPr>
                <w:rFonts w:eastAsia="Book Antiqua"/>
                <w:sz w:val="26"/>
                <w:szCs w:val="26"/>
                <w:lang w:val="ru-RU" w:bidi="ar-SA"/>
              </w:rPr>
              <w:t>Что делает тебя счастливым?</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rPr>
            </w:pPr>
            <w:r>
              <w:rPr>
                <w:rFonts w:cs="Century Schoolbook" w:cstheme="majorHAnsi" w:ascii="Century Schoolbook" w:hAnsi="Century Schoolbook"/>
                <w:sz w:val="26"/>
                <w:szCs w:val="26"/>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10.</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«Юные исследователи»</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(интерактивная светозвуковая панель «Лестница света»)</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Обеспечение пространства свободного и безоценочного выражения и переживания положительных эмоций; активизация ВПФ; снятие симптомов ПТСР, эмоционального напряжения и мышечной усталости, достижение состояния релаксации (покоя) и душевного равновесия.</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sz w:val="26"/>
                <w:szCs w:val="26"/>
                <w:lang w:val="ru-RU"/>
              </w:rPr>
            </w:pPr>
            <w:r>
              <w:rPr>
                <w:rFonts w:cs="Century Schoolbook" w:cstheme="majorHAnsi" w:ascii="Century Schoolbook" w:hAnsi="Century Schoolbook"/>
                <w:sz w:val="26"/>
                <w:szCs w:val="26"/>
                <w:lang w:val="ru-RU"/>
              </w:rPr>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Ребёнку предлагается поиграть с волшебной «Лестницей света». Давай ты назовешь свое имя, скажем сначала тихо, а потом громко.</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Затем предлагается подумать и назвать свои сильные качества, тихо, громче, еще громче, очень громко.</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Одинаково ли реагировала «Лестница» на вашу речь? Почему нет?</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Психолог помогает юным исследователям понять и сформулировать вывод, что «Лестница» реагирует  на громкость (чувствительный микрофон на панели реагирует на силу звука). Если говорить тихо, то «Лестница» не наполняется разными цветами или наполняется не полностью, а если говорить громко, то «Лестница» наполняется быстро и полностью цветами. Какие цвета на волшебной лестнице? Желтый, голубой, зеленый, синий, фиолетовый. Какие цвета тебе нравятся? (Можно интерпретировать как цветовой тест М.Люшера в интерактивной форме).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b/>
                <w:sz w:val="26"/>
                <w:szCs w:val="26"/>
                <w:lang w:val="ru-RU" w:bidi="ar-SA"/>
              </w:rPr>
              <w:t xml:space="preserve">Проведение данного занятия желательно строить с помощью интерактивного пола </w:t>
            </w:r>
            <w:r>
              <w:rPr>
                <w:rFonts w:eastAsia="Book Antiqua" w:cs="Century Schoolbook" w:cstheme="majorHAnsi"/>
                <w:b/>
                <w:sz w:val="26"/>
                <w:szCs w:val="26"/>
                <w:lang w:bidi="ar-SA"/>
              </w:rPr>
              <w:t>Magnum</w:t>
            </w:r>
            <w:r>
              <w:rPr>
                <w:rFonts w:eastAsia="Book Antiqua" w:cs="Century Schoolbook" w:cstheme="majorHAnsi"/>
                <w:b/>
                <w:sz w:val="26"/>
                <w:szCs w:val="26"/>
                <w:lang w:val="ru-RU" w:bidi="ar-SA"/>
              </w:rPr>
              <w:t>,</w:t>
            </w:r>
            <w:r>
              <w:rPr>
                <w:rFonts w:eastAsia="Book Antiqua" w:cs="Century Schoolbook" w:cstheme="majorHAnsi"/>
                <w:sz w:val="26"/>
                <w:szCs w:val="26"/>
                <w:lang w:val="ru-RU" w:bidi="ar-SA"/>
              </w:rPr>
              <w:t xml:space="preserve"> так как он поможет наиболее продуктивно актуализировать личностный потенциал, и наглядно обучит выходить и справляться со сложными ситуациями. Ход занятия: Подойди поближе, встань под волшебный дождик. Подставь руки под дождик ладошками вверх. Понаблюдай, как играет с тобой волшебный дождик, как он переливается из тучки разными цветами. Возьми  в руки волокна волшебного дождя, посмотрите на него. Нравится стоять под таким дождем? Какой он, дождик? (сухой, красивый, волшебный, веселый). Что ты чувствуешь? (радость, покой, веселье). Дождик смывает все ваши страхи, переживания, усталость.</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Использование кресла-куб.Психолог: Ляг в удобное положение. Закрой глаза. Дыши легко и медленно. Вдох, выдох. Представь, что ты находишься на природе, в прекрасном месте. Теплый тихий день.тебе приятно, ты чувствуешь себя хорошо. Ты абсолютно спокоен(на). Ты лежишь и смотришь вверх, на плывущие по небу облака – большие, белые, пушистые облака на чистом синем небе. Дышишь свободно и легко. Во время вдоха ты начинаешь пониматься над землей. С каждым вдохом ты медленно  и плавно поднимаешься навстречу большому белому, пушистому облаку. Ты поднимаешься все выше и выше на самую верхушку облака и мягко утопаешь в нем. Теперь ты плывешь на вершине большого пушистого облака. Твои руки и ноги свободно раскинуты в стороны, тебе лень пошевелиться. Ты отдыхаешь. Дышишь легко и свободно. Ты чувствуете себя хорошо. Облако начинает вместе с вами опускаться все ниже и ниже, пока не достигнет земли.  Наконец ты благополучно растянулся(лась) на земле, а твое облако вернулось к себе домой, на небо. Оно улыбается тебе, а ты улыбаешься ему. У тебя прекрасное настроение. Сохрани его на весь день.</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11</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30мин</w:t>
            </w:r>
          </w:p>
        </w:tc>
        <w:tc>
          <w:tcPr>
            <w:tcW w:w="1986" w:type="dxa"/>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eastAsia="Times New Roman" w:cs="Times New Roman" w:ascii="Times New Roman" w:hAnsi="Times New Roman"/>
                <w:b/>
                <w:bCs/>
                <w:sz w:val="24"/>
                <w:szCs w:val="24"/>
                <w:lang w:val="ru-RU" w:eastAsia="ru-RU" w:bidi="ar-SA"/>
              </w:rPr>
              <w:t>Мотив (символдрама) “Внутренний ребенок” </w:t>
            </w:r>
            <w:r>
              <w:rPr>
                <w:rFonts w:eastAsia="Times New Roman" w:cs="Times New Roman" w:ascii="Times New Roman" w:hAnsi="Times New Roman"/>
                <w:sz w:val="24"/>
                <w:szCs w:val="24"/>
                <w:lang w:val="ru-RU" w:eastAsia="ru-RU" w:bidi="ar-SA"/>
              </w:rPr>
              <w:t>[6;8]</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Times New Roman" w:ascii="Times New Roman" w:hAnsi="Times New Roman"/>
                <w:sz w:val="24"/>
                <w:szCs w:val="24"/>
                <w:lang w:val="ru-RU" w:eastAsia="ru-RU" w:bidi="ar-SA"/>
              </w:rPr>
              <w:t>(создание внутреннего “хорошего” персонифицированного объекта)</w:t>
            </w:r>
          </w:p>
        </w:tc>
        <w:tc>
          <w:tcPr>
            <w:tcW w:w="8030" w:type="dxa"/>
            <w:tcBorders/>
          </w:tcPr>
          <w:p>
            <w:pPr>
              <w:pStyle w:val="Normal"/>
              <w:widowControl w:val="false"/>
              <w:spacing w:lineRule="auto" w:line="240" w:before="0" w:after="0"/>
              <w:contextualSpacing/>
              <w:jc w:val="both"/>
              <w:rPr>
                <w:rFonts w:ascii="Times New Roman" w:hAnsi="Times New Roman" w:cs="Times New Roman"/>
                <w:b/>
                <w:b/>
                <w:color w:val="000000"/>
                <w:sz w:val="26"/>
                <w:szCs w:val="26"/>
                <w:shd w:fill="FFFFFF" w:val="clear"/>
                <w:lang w:val="ru-RU"/>
              </w:rPr>
            </w:pPr>
            <w:r>
              <w:rPr>
                <w:rFonts w:eastAsia="Book Antiqua" w:cs="Times New Roman" w:ascii="Times New Roman" w:hAnsi="Times New Roman"/>
                <w:b/>
                <w:color w:val="000000"/>
                <w:sz w:val="26"/>
                <w:szCs w:val="26"/>
                <w:shd w:fill="FFFFFF" w:val="clear"/>
                <w:lang w:val="ru-RU" w:bidi="ar-SA"/>
              </w:rPr>
              <w:t>Для проведения занятия используются развивающий набор «Приоритет», 5 модулей, терапевтическое кресло-кубик.</w:t>
            </w:r>
          </w:p>
          <w:p>
            <w:pPr>
              <w:pStyle w:val="Normal"/>
              <w:widowControl w:val="false"/>
              <w:spacing w:lineRule="auto" w:line="240" w:before="0" w:after="0"/>
              <w:contextualSpacing/>
              <w:jc w:val="both"/>
              <w:rPr>
                <w:rFonts w:ascii="Times New Roman" w:hAnsi="Times New Roman" w:cs="Times New Roman"/>
                <w:sz w:val="26"/>
                <w:szCs w:val="26"/>
              </w:rPr>
            </w:pPr>
            <w:r>
              <w:rPr>
                <w:rFonts w:eastAsia="Book Antiqua" w:cs="Times New Roman" w:ascii="Times New Roman" w:hAnsi="Times New Roman"/>
                <w:color w:val="000000"/>
                <w:sz w:val="26"/>
                <w:szCs w:val="26"/>
                <w:shd w:fill="FFFFFF" w:val="clear"/>
                <w:lang w:val="ru-RU" w:bidi="ar-SA"/>
              </w:rPr>
              <w:t>Психотерапевтический спектр данного метода базируется на раскрытии бессознательных конфликтов и распространяется на области творческого развития и удовлетворения архаических потребностей. Способствуя переживаниям несовершеннолетнего, метод оказывает глубокое психотерапевтическое воздействие.</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12</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«Мои воспоминания»</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Отреагирование негативных эмоций (страха, напряжения), знакомство с новыми приемами общения в конфликтных ситуациях</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cs="Century Schoolbook" w:cstheme="majorHAnsi"/>
                <w:b/>
                <w:sz w:val="26"/>
                <w:szCs w:val="26"/>
                <w:lang w:val="ru-RU"/>
              </w:rPr>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Упр.1 Инструкция: необходимо расставить кегли в форме «змейки» на отдаленном друг от друга расстоянии. Ребенку предлагается вспомнить конфликтную ситуацию, о которой часто он вспоминает, от которой остались неприятные впечатления, которая вызывает у него страх, раздражение или возмущение. Родители в это время занимают позицию наблюдателя, а в конце упражнения должны сказать своему ребенку, за что они его так сильно любят, приводя конкретные примеры. Далее ребенку предлагается взять мяч и, проговаривая каждый шаг, вспоминать данную ситуацию, что привело к конфликту. Ребенок проговаривает и параллельно сбивает мячом кегли. Когда все кегли на полу, следует вернуться к началу пути и совместно с педагогом разобрать каждую фразу, которая способствовала возникновению недопонимания, а затем и привело к конфликту. Эти фразы необходимо заменить другими, которые располагают к конструктивному общению и исключают при общении негативный характер (при этом поднимая кегли). Когда все фразы заменены на другие, а кегли восстановлены, ребенок получает письмо, в котором другие ребята рассказывают про его добрые дела.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Обсуждение: – Что вы чувствуете?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xml:space="preserve"> </w:t>
            </w:r>
            <w:r>
              <w:rPr>
                <w:rFonts w:eastAsia="Book Antiqua" w:cs="Century Schoolbook" w:cstheme="majorHAnsi"/>
                <w:sz w:val="26"/>
                <w:szCs w:val="26"/>
                <w:lang w:val="ru-RU" w:bidi="ar-SA"/>
              </w:rPr>
              <w:t>Итог: данное упражнение наглядно показывает, что нет безвыходных ситуаций, и если нельзя изменить саму ситуацию, нужно изменить свое отношение к ней. Когда мы что-то разрушаем, в первую очередь, мы себе доставляем неудобство в виде раздражения, возмущения. А если мы находим более благоприятный выход из сложившейся ситуации, то мы себе доставляем удовольствие в виде положительных эмоций.</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2. «Шарик» Цель: снижение уровня эмоционального напряжения. Инструкция: предлагается все разорванные кусочки бумаги вложить в воздушный шар, после чего надуть его. Когда шар готов, следует представить, что все обиды, недопонимания, огорчения материализовались на бумаге, которая находится внутри шара. Затем следует этот шар лопнуть, а бумагу сжечь.</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Заключительная часть 3. Рефлексия: – Что помогало и что мешало при выполнении упражнений? – Что нового вы узнали на занятии? – Где это в жизни может пригодиться? – Какого цвета у вас настроение?</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highlight w:val="yellow"/>
              </w:rPr>
            </w:pPr>
            <w:r>
              <w:rPr>
                <w:rFonts w:eastAsia="Book Antiqua" w:cs="Century Schoolbook" w:cstheme="majorHAnsi"/>
                <w:b/>
                <w:sz w:val="26"/>
                <w:szCs w:val="26"/>
                <w:lang w:val="ru-RU" w:bidi="ar-SA"/>
              </w:rPr>
              <w:t>13</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30ми</w:t>
            </w:r>
          </w:p>
        </w:tc>
        <w:tc>
          <w:tcPr>
            <w:tcW w:w="1986" w:type="dxa"/>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rPr>
            </w:pPr>
            <w:r>
              <w:rPr>
                <w:rFonts w:eastAsia="Times New Roman" w:cs="Times New Roman" w:ascii="Times New Roman" w:hAnsi="Times New Roman"/>
                <w:bCs/>
                <w:sz w:val="24"/>
                <w:szCs w:val="24"/>
                <w:lang w:val="ru-RU" w:eastAsia="ru-RU" w:bidi="ar-SA"/>
              </w:rPr>
              <w:t>Тест-мотив (символдрама) “Луг”</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Times New Roman" w:ascii="Times New Roman" w:hAnsi="Times New Roman"/>
                <w:sz w:val="24"/>
                <w:szCs w:val="24"/>
                <w:lang w:val="ru-RU" w:eastAsia="ru-RU" w:bidi="ar-SA"/>
              </w:rPr>
              <w:t>ландшафт души”, мониторинг эмоционального состояния)</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Для проведения занятия используется терапевтический кресло-кубик</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Промежуточный контроль эмоционального состояния</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14</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Тема: «Гора»</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Century Schoolbook" w:cstheme="majorHAnsi"/>
                <w:sz w:val="26"/>
                <w:szCs w:val="26"/>
                <w:lang w:val="ru-RU" w:eastAsia="ru-RU" w:bidi="ar-SA"/>
              </w:rPr>
              <w:t>Соединение тела и эмоций, работа на соединение «Я – плохого» и «Я-хорошего», «Я» и травматическое событие;</w:t>
            </w:r>
            <w:r>
              <w:rPr>
                <w:rFonts w:eastAsia="Book Antiqua" w:cs="Century Schoolbook" w:cstheme="majorHAnsi"/>
                <w:sz w:val="26"/>
                <w:szCs w:val="26"/>
                <w:lang w:val="ru-RU" w:bidi="ar-SA"/>
              </w:rPr>
              <w:t>переживание безопасности за счет создания условности ситуации, снятие психоэмоционального напряжения.</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Для проведения занятия используются Развивающий набор «Приоритет» 5 модулей</w:t>
            </w:r>
            <w:r>
              <w:rPr>
                <w:rFonts w:eastAsia="Book Antiqua" w:cs="Century Schoolbook" w:cstheme="majorHAnsi"/>
                <w:sz w:val="26"/>
                <w:szCs w:val="26"/>
                <w:lang w:val="ru-RU" w:bidi="ar-SA"/>
              </w:rPr>
              <w:t xml:space="preserve">, </w:t>
            </w:r>
            <w:r>
              <w:rPr>
                <w:rFonts w:eastAsia="Book Antiqua" w:cs="Century Schoolbook" w:cstheme="majorHAnsi"/>
                <w:b/>
                <w:sz w:val="26"/>
                <w:szCs w:val="26"/>
                <w:lang w:val="ru-RU" w:bidi="ar-SA"/>
              </w:rPr>
              <w:t>терапевтический кресло-кубик.</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Мотив горы – это хорошая модель отношений с самыми значимыми людьми из раннего детства, которые сыграли свою роль в нарушении развития клиента. Активные действия подростка внутри ландшафта представляют собой анализ этих отношений в символической форме. Такой анализ часто имеет высокую терапевтическую эффективность. Отмечается тесная корреляция между высотой горы и уровнем притязаний. Люди с высоким уровнем притязаний представляют высокую гору, подняться на которую очень тяжело. По особенностям восхождения мы можем судить не только об уровне притязания, но также об установке клиента на достижение результата и какие действия для достижения цели он предпринимает. С точки зрения теории объектных отношений подъем на гору имеет очень большое значение – это идентификация с отцовской или материнской фигурой. В некоторых случаях проработка мотива требует много времени, и на нее уходит полностью весь сеанс.</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15</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cs="Century Schoolbook" w:cstheme="majorHAnsi"/>
                <w:sz w:val="26"/>
                <w:szCs w:val="26"/>
              </w:rPr>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olor w:val="000000"/>
                <w:sz w:val="26"/>
                <w:szCs w:val="26"/>
                <w:shd w:fill="FFFFFF" w:val="clear"/>
                <w:lang w:val="ru-RU" w:bidi="ar-SA"/>
              </w:rPr>
              <w:t>арт-терапия «Волшебные зеркала».</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olor w:val="000000"/>
                <w:sz w:val="26"/>
                <w:szCs w:val="26"/>
                <w:shd w:fill="FFFFFF" w:val="clear"/>
                <w:lang w:val="ru-RU" w:bidi="ar-SA"/>
              </w:rPr>
              <w:t>формирование положительной Я -концепции, повышение уверенности в себе, снижение тревожности.</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Normal"/>
              <w:widowControl w:val="false"/>
              <w:shd w:val="clear" w:color="auto" w:fill="FFFFFF"/>
              <w:spacing w:lineRule="auto" w:line="240" w:before="0" w:after="0"/>
              <w:rPr>
                <w:rFonts w:ascii="Times New Roman" w:hAnsi="Times New Roman" w:eastAsia="Times New Roman" w:cs="Times New Roman"/>
                <w:color w:val="000000"/>
                <w:sz w:val="26"/>
                <w:szCs w:val="26"/>
                <w:shd w:fill="FFFFFF" w:val="clear"/>
                <w:lang w:val="ru-RU" w:eastAsia="ru-RU"/>
              </w:rPr>
            </w:pPr>
            <w:r>
              <w:rPr>
                <w:rFonts w:eastAsia="Times New Roman" w:cs="Times New Roman" w:ascii="Times New Roman" w:hAnsi="Times New Roman"/>
                <w:color w:val="000000"/>
                <w:sz w:val="26"/>
                <w:szCs w:val="26"/>
                <w:shd w:fill="FFFFFF" w:val="clear"/>
                <w:lang w:val="ru-RU" w:eastAsia="ru-RU"/>
              </w:rPr>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shd w:fill="FFFFFF" w:val="clear"/>
                <w:lang w:val="ru-RU" w:eastAsia="ru-RU" w:bidi="ar-SA"/>
              </w:rPr>
              <w:t>Процедура. Участнику предлагается нарисовать себя в 3-х зеркалах, но не простых, волшебных:</w:t>
            </w:r>
            <w:r>
              <w:rPr>
                <w:rFonts w:eastAsia="Times New Roman" w:cs="Times New Roman" w:ascii="Times New Roman" w:hAnsi="Times New Roman"/>
                <w:color w:val="000000"/>
                <w:sz w:val="26"/>
                <w:szCs w:val="26"/>
                <w:lang w:val="ru-RU" w:eastAsia="ru-RU" w:bidi="ar-SA"/>
              </w:rPr>
              <w:br/>
            </w:r>
            <w:r>
              <w:rPr>
                <w:rFonts w:eastAsia="Times New Roman" w:cs="Times New Roman" w:ascii="Times New Roman" w:hAnsi="Times New Roman"/>
                <w:color w:val="000000"/>
                <w:sz w:val="26"/>
                <w:szCs w:val="26"/>
                <w:shd w:fill="FFFFFF" w:val="clear"/>
                <w:lang w:val="ru-RU" w:eastAsia="ru-RU" w:bidi="ar-SA"/>
              </w:rPr>
              <w:t>в первом – маленьким и испуганным, во втором – большим и весёлым, в третьем – небоящимся ничего и сильным.</w:t>
            </w:r>
            <w:r>
              <w:rPr>
                <w:rFonts w:eastAsia="Times New Roman" w:cs="Times New Roman" w:ascii="Times New Roman" w:hAnsi="Times New Roman"/>
                <w:color w:val="000000"/>
                <w:sz w:val="26"/>
                <w:szCs w:val="26"/>
                <w:lang w:val="ru-RU" w:eastAsia="ru-RU" w:bidi="ar-SA"/>
              </w:rPr>
              <w:br/>
              <w:br/>
            </w:r>
            <w:r>
              <w:rPr>
                <w:rFonts w:eastAsia="Times New Roman" w:cs="Times New Roman" w:ascii="Times New Roman" w:hAnsi="Times New Roman"/>
                <w:color w:val="000000"/>
                <w:sz w:val="26"/>
                <w:szCs w:val="26"/>
                <w:shd w:fill="FFFFFF" w:val="clear"/>
                <w:lang w:val="ru-RU" w:eastAsia="ru-RU" w:bidi="ar-SA"/>
              </w:rPr>
              <w:t>Вопросы:</w:t>
            </w:r>
            <w:r>
              <w:rPr>
                <w:rFonts w:eastAsia="Times New Roman" w:cs="Times New Roman" w:ascii="Times New Roman" w:hAnsi="Times New Roman"/>
                <w:color w:val="000000"/>
                <w:sz w:val="26"/>
                <w:szCs w:val="26"/>
                <w:lang w:val="ru-RU" w:eastAsia="ru-RU" w:bidi="ar-SA"/>
              </w:rPr>
              <w:br/>
            </w:r>
            <w:r>
              <w:rPr>
                <w:rFonts w:eastAsia="Times New Roman" w:cs="Times New Roman" w:ascii="Times New Roman" w:hAnsi="Times New Roman"/>
                <w:color w:val="000000"/>
                <w:sz w:val="26"/>
                <w:szCs w:val="26"/>
                <w:shd w:fill="FFFFFF" w:val="clear"/>
                <w:lang w:val="ru-RU" w:eastAsia="ru-RU" w:bidi="ar-SA"/>
              </w:rPr>
              <w:t>1. Какой человек выглядит симпатичнее?</w:t>
            </w:r>
            <w:r>
              <w:rPr>
                <w:rFonts w:eastAsia="Times New Roman" w:cs="Times New Roman" w:ascii="Times New Roman" w:hAnsi="Times New Roman"/>
                <w:color w:val="000000"/>
                <w:sz w:val="26"/>
                <w:szCs w:val="26"/>
                <w:lang w:val="ru-RU" w:eastAsia="ru-RU" w:bidi="ar-SA"/>
              </w:rPr>
              <w:br/>
            </w:r>
            <w:r>
              <w:rPr>
                <w:rFonts w:eastAsia="Times New Roman" w:cs="Times New Roman" w:ascii="Times New Roman" w:hAnsi="Times New Roman"/>
                <w:color w:val="000000"/>
                <w:sz w:val="26"/>
                <w:szCs w:val="26"/>
                <w:shd w:fill="FFFFFF" w:val="clear"/>
                <w:lang w:val="ru-RU" w:eastAsia="ru-RU" w:bidi="ar-SA"/>
              </w:rPr>
              <w:t>2. На кого ты сейчас похож?</w:t>
            </w:r>
            <w:r>
              <w:rPr>
                <w:rFonts w:eastAsia="Times New Roman" w:cs="Times New Roman" w:ascii="Times New Roman" w:hAnsi="Times New Roman"/>
                <w:color w:val="000000"/>
                <w:sz w:val="26"/>
                <w:szCs w:val="26"/>
                <w:lang w:val="ru-RU" w:eastAsia="ru-RU" w:bidi="ar-SA"/>
              </w:rPr>
              <w:br/>
            </w:r>
            <w:r>
              <w:rPr>
                <w:rFonts w:eastAsia="Times New Roman" w:cs="Times New Roman" w:ascii="Times New Roman" w:hAnsi="Times New Roman"/>
                <w:color w:val="000000"/>
                <w:sz w:val="26"/>
                <w:szCs w:val="26"/>
                <w:shd w:fill="FFFFFF" w:val="clear"/>
                <w:lang w:val="ru-RU" w:eastAsia="ru-RU" w:bidi="ar-SA"/>
              </w:rPr>
              <w:t>3. В какое зеркало ты чаще всего смотришься в жизни?</w:t>
            </w:r>
            <w:r>
              <w:rPr>
                <w:rFonts w:eastAsia="Times New Roman" w:cs="Times New Roman" w:ascii="Times New Roman" w:hAnsi="Times New Roman"/>
                <w:color w:val="000000"/>
                <w:sz w:val="26"/>
                <w:szCs w:val="26"/>
                <w:lang w:val="ru-RU" w:eastAsia="ru-RU" w:bidi="ar-SA"/>
              </w:rPr>
              <w:br/>
            </w:r>
            <w:r>
              <w:rPr>
                <w:rFonts w:eastAsia="Times New Roman" w:cs="Times New Roman" w:ascii="Times New Roman" w:hAnsi="Times New Roman"/>
                <w:color w:val="000000"/>
                <w:sz w:val="26"/>
                <w:szCs w:val="26"/>
                <w:shd w:fill="FFFFFF" w:val="clear"/>
                <w:lang w:val="ru-RU" w:eastAsia="ru-RU" w:bidi="ar-SA"/>
              </w:rPr>
              <w:t>4. На кого ты хотел бы быть похож?</w:t>
            </w:r>
            <w:r>
              <w:rPr>
                <w:rFonts w:eastAsia="Times New Roman" w:cs="Times New Roman" w:ascii="Times New Roman" w:hAnsi="Times New Roman"/>
                <w:color w:val="000000"/>
                <w:sz w:val="26"/>
                <w:szCs w:val="26"/>
                <w:lang w:val="ru-RU" w:eastAsia="ru-RU" w:bidi="ar-SA"/>
              </w:rPr>
              <w:br/>
            </w:r>
            <w:r>
              <w:rPr>
                <w:rFonts w:eastAsia="Times New Roman" w:cs="Times New Roman" w:ascii="Times New Roman" w:hAnsi="Times New Roman"/>
                <w:color w:val="000000"/>
                <w:sz w:val="26"/>
                <w:szCs w:val="26"/>
                <w:shd w:fill="FFFFFF" w:val="clear"/>
                <w:lang w:val="ru-RU" w:eastAsia="ru-RU" w:bidi="ar-SA"/>
              </w:rPr>
              <w:t>5. Какие ощущения у тебя возникали в процессе рисования 3-х рисунков?</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Как вы думаете, влияют ли наши эмоции на нашу деятельность, выполняемые нами дела? Какие эмоции выполняют нам успешно учиться? (удивление; радость познания, успеха; восхищение достижениями людей).</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 </w:t>
            </w:r>
            <w:r>
              <w:rPr>
                <w:rFonts w:eastAsia="Times New Roman" w:cs="Times New Roman" w:ascii="Times New Roman" w:hAnsi="Times New Roman"/>
                <w:color w:val="000000"/>
                <w:sz w:val="26"/>
                <w:szCs w:val="26"/>
                <w:lang w:val="ru-RU" w:eastAsia="ru-RU" w:bidi="ar-SA"/>
              </w:rPr>
              <w:t>- Какие эмоции мешают нам успешно учиться? (страх, зависть, печаль, грусть).</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Почему? Приведите примеры из собственного опыта.</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 </w:t>
            </w:r>
            <w:r>
              <w:rPr>
                <w:rFonts w:eastAsia="Times New Roman" w:cs="Times New Roman" w:ascii="Times New Roman" w:hAnsi="Times New Roman"/>
                <w:color w:val="000000"/>
                <w:sz w:val="26"/>
                <w:szCs w:val="26"/>
                <w:lang w:val="ru-RU" w:eastAsia="ru-RU" w:bidi="ar-SA"/>
              </w:rPr>
              <w:t>- как вы считаете, влияют ли наши эмоции на то, как окружающие воспринимают и относятся к нам? Приведите примеры. Действительно, люди читают наши эмоции; наши эмоции влияют на то, хотят ли другие общаться с нами или нет. Постоянно сердитый человек, раздраженный и вечно всем недовольный скорее вызовет к себе негативное отношение, общаться и вместе работать с ним не хочется. Нас притягивают люди жизнерадостные, излучающие добро, радость.</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 Как еще люди  выражают свои эмоции? Свои эмоции можно выразить с помощью слов.  Приведите примеры. Выражают эмоции и с помощью жестов, позы.</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Также наши эмоции мы можем выразить при помощи интонации. Представьте себе, что весь класс переносится на машине времени в другой мир, где разговаривают только длинными гласными, например: Аааааа, Ееееее, Иииии…. Люди, разговаривающие на этом языке, могут выражать свои чувства только разным произнесением этих звуков. Попробуйте показать, как люди этой страны говорят, что они счастливы Выразите так другие чувства : страх, грусть, любовь, волнение, гордость.</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Сейчас мы будем работать в парах. Покажите, как вы сердитесь друг на друга. Покажите это выражение лица бровями, взглядом, сжатыми губами.</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 xml:space="preserve">  </w:t>
            </w:r>
            <w:r>
              <w:rPr>
                <w:rFonts w:eastAsia="Times New Roman" w:cs="Times New Roman" w:ascii="Times New Roman" w:hAnsi="Times New Roman"/>
                <w:color w:val="000000"/>
                <w:sz w:val="26"/>
                <w:szCs w:val="26"/>
                <w:lang w:val="ru-RU" w:eastAsia="ru-RU" w:bidi="ar-SA"/>
              </w:rPr>
              <w:t>А теперь покажите как вы рады друг другу. Возьмитесь за руки, закройте глаза и покажите, как вы рады друг другу только жестами, пожатием рук. Откройте глаза, покажите радость не только жестами, но и взглядом, улыбкой.</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 </w:t>
            </w:r>
            <w:r>
              <w:rPr>
                <w:rFonts w:eastAsia="Times New Roman" w:cs="Times New Roman" w:ascii="Times New Roman" w:hAnsi="Times New Roman"/>
                <w:color w:val="000000"/>
                <w:sz w:val="26"/>
                <w:szCs w:val="26"/>
                <w:lang w:val="ru-RU" w:eastAsia="ru-RU" w:bidi="ar-SA"/>
              </w:rPr>
              <w:t>Давайте обобщим, что же мы узнали о способах проявления эмоций.</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 Мы узнали с вами, что наши эмоции влияют на отношение с окружающими, на успешность в любом деле. Как вы думаете, всегда ли нужно проявлять свои эмоции? В каких случаях этого не стоит делать? Почему? Приведите примеры, когда нужно управлять своими эмоциями.</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III Заключение.</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-Какое значение имеют в нашей жизни?</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 Нужно ли управлять нашими эмоциями?</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val="ru-RU" w:eastAsia="ru-RU"/>
              </w:rPr>
            </w:pPr>
            <w:r>
              <w:rPr>
                <w:rFonts w:eastAsia="Times New Roman" w:cs="Times New Roman" w:ascii="Times New Roman" w:hAnsi="Times New Roman"/>
                <w:color w:val="000000"/>
                <w:sz w:val="26"/>
                <w:szCs w:val="26"/>
                <w:lang w:val="ru-RU" w:eastAsia="ru-RU" w:bidi="ar-SA"/>
              </w:rPr>
              <w:t>- Может ли человек не испытывать эмоции?</w:t>
            </w:r>
          </w:p>
          <w:p>
            <w:pPr>
              <w:pStyle w:val="Normal"/>
              <w:widowControl w:val="false"/>
              <w:shd w:val="clear" w:color="auto" w:fill="FFFFFF"/>
              <w:spacing w:lineRule="auto" w:line="240" w:before="0" w:after="0"/>
              <w:rPr>
                <w:rFonts w:ascii="Calibri" w:hAnsi="Calibri" w:eastAsia="Times New Roman" w:cs="Times New Roman"/>
                <w:color w:val="000000"/>
                <w:sz w:val="26"/>
                <w:szCs w:val="26"/>
                <w:lang w:eastAsia="ru-RU"/>
              </w:rPr>
            </w:pPr>
            <w:r>
              <w:rPr>
                <w:rFonts w:eastAsia="Times New Roman" w:cs="Times New Roman" w:ascii="Times New Roman" w:hAnsi="Times New Roman"/>
                <w:color w:val="000000"/>
                <w:sz w:val="26"/>
                <w:szCs w:val="26"/>
                <w:lang w:val="ru-RU" w:eastAsia="ru-RU" w:bidi="ar-SA"/>
              </w:rPr>
              <w:t>У нашей личности очень много сторон. Мы все неповторимы и уникальны. У нас есть положительные и отрицательные качества.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cs="Century Schoolbook" w:cstheme="majorHAnsi"/>
                <w:sz w:val="26"/>
                <w:szCs w:val="26"/>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16.</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«Идеальный родитель», «Идеальный ребенок</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sz w:val="26"/>
                <w:szCs w:val="26"/>
                <w:lang w:val="ru-RU" w:eastAsia="ru-RU"/>
              </w:rPr>
            </w:pPr>
            <w:r>
              <w:rPr>
                <w:rFonts w:cs="Century Schoolbook" w:cstheme="majorHAnsi"/>
                <w:sz w:val="26"/>
                <w:szCs w:val="26"/>
                <w:lang w:val="ru-RU" w:bidi="ar-SA"/>
              </w:rPr>
              <w:t>Развитие безопасности, толерантности, рефлексии, навыков сотрудничества.</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Для проведения занятия используется развивающий набор «Приоритет» 5 модулей</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1. Цель: обучение навыкам сотрудничества, развитие толерантности. Материал: куклы, посуда, кроватка , одежда и ходунки для куклы, гладильная доска, пластмассовые продукты питания. Инструкция: родителям и ребенку предлагается «поменяться» ролями. Каждому предлагается по кукле (младенец и взрослый) выдается набор, который включает в себя: посуду, одежду, кроватку и ходунки для куклы, пластмассовые продукты питания. Далее каждому, исходя из «своей роли» следует показать «Идеального родителя» и «Идеального ребенка», наделяя своего героя качествами, которые он считает необходимыми для данной роли. Обсуждение: – Что вы чувствовали во время выполнения упражнения? Итог: для того, чтобы лучше понять человека, нужно почувствовать себя «на его месте». Иногда мы не понимаем, почему произошла та или иная ситуация, при этом, сразу «рубим сгоряча», даже не попробовав понять: «А ПОЧЕМУ ЧЕЛОВЕК ТАК ПОСТУПИЛ?» Упр. 2. «Наш дом», «Наша семья» Цель: обучение навыкам сотрудничества. Инструкция: Родители и дети должны совместно нарисовать на собственном чистом листе «Идеальный дом», в котором хотели бы жить, принять общие требования к «идеальному дому». Далее обсуждение. Обсуждение: – Что вы чувствовали во время выполнения упражнения? – Встречались ли затруднения при создании рисуночного образа «Идеального дома»? – Всех устраивает итоговая модель? Заключительная часть Рефлексия: – Что помогало и что мешало при выполнении упражнений? – Что нового вы узнали на занятии? – Где это в жизни может пригодиться?</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17</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Конспект занятия с метафорическими картами</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«Личностный рост»</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Снижение тревожности, повышение уверенности в себе, поиск личностных ресурсов для преодоления препятствий.</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Для проведения занятия используются Развивающий набор «Приоритет»5 модулей. Терапевтическое кресло-кубик».</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1. Ребенку предлагается цветовой тест Люшера (если 8-цветовой тест, то удобнее самому терапевту вычислить отдельные показатели эмоционального состояния человека. Если полный компьютерный вариант теста, то нужно будет отдельно выделять время для ознакомления с результатами. Также, при выполнении полного теста Люшера можно в результате найти выбор 8-ми цветов и, также, просчитать необходимые показатели: вегетативный баланс и уровень стресса). Примечание: показатели вегетативного баланса и уровня стресса можно рассчитать по интерпретационным методикам Г.А. Аминева.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2 Ребенку предлагается в открытую выбрать из МАК Persona/Personita/Характер/Личность/Архетипы себя сегодняшнего и себя, который достиг поставленных целей (желаемый образ).</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Примерный вопросы после выбора карт:</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как выглядит персонаж ка той и другой карте?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что он чувствует?</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доволен или нет?</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о чем он думает?</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и другое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3. Ребенку предлагается из МАК Экко/Эмоции судьбы/Диксит/ОН выбрать три карты в слепую, думая о том, что это является препятствием, тем что сдерживает на пути к цели и выкладывает эти карты между картой «я сейчас» и «желаемый образ» рубашками вверх, далее клиент поочередно открывает карты и описывает «Что мешает достигнуть цели?»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4.После того, как были описаны все препятствия, клиенту предлагается выбрать из колоды МАК Morena (если данной колоды нет, то можно также использовать Экко/Эмоции судьбы/Диксит/ОН) на каждую карту-препятствие карту-ресурс, ту карту, которая позволит преодолеть данные препятствия, при этом отвечая на вопрос «Что поможет справиться с данной трудностью и прийти к поставленной цели?»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5. После того как были определены все ресурсы, клиенту предлагается на завершение техники ответить на вопросы «Как сейчас чувствует себя образ «Я-сегодня»», «Какие действия он предпримет для достижения цели?»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6. Заключительный этап терапии. Рефлексия. Составление подробного плана со сроками действий по достижению поставленной цели. Необходимо предоставить возможность для различного способа составления плана, например, подросткам нравится составлять как письменный, структурированный, схематичный план, так и зарисовывать его в различных символах и образах.</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7. На данном этапе необходимо повторно провести цветовой тест Люшера. Результаты, как правило, бывают показательными. Тест Люшера полезно проводить для самоконтроля собственной терапии и для контроля эмоционального состояния ребенка.</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18</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груп</w:t>
            </w:r>
          </w:p>
        </w:tc>
        <w:tc>
          <w:tcPr>
            <w:tcW w:w="1986" w:type="dxa"/>
            <w:tcBorders/>
            <w:vAlign w:val="center"/>
          </w:tcPr>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rPr>
            </w:pPr>
            <w:r>
              <w:rPr>
                <w:rFonts w:cs="Times New Roman" w:ascii="Times New Roman" w:hAnsi="Times New Roman"/>
                <w:color w:val="000000"/>
                <w:sz w:val="26"/>
                <w:szCs w:val="26"/>
                <w:lang w:val="ru-RU" w:bidi="ar-SA"/>
              </w:rPr>
              <w:t>«Приветствие и настроение»</w:t>
            </w:r>
          </w:p>
          <w:p>
            <w:pPr>
              <w:pStyle w:val="Normal"/>
              <w:widowControl w:val="false"/>
              <w:pBdr>
                <w:top w:val="single" w:sz="8" w:space="9" w:color="D8D8D8"/>
                <w:left w:val="single" w:sz="8" w:space="19" w:color="D8D8D8"/>
                <w:bottom w:val="single" w:sz="8" w:space="9" w:color="D8D8D8"/>
                <w:right w:val="single" w:sz="8" w:space="19" w:color="D8D8D8"/>
              </w:pBdr>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textAlignment w:val="baseline"/>
              <w:rPr>
                <w:rFonts w:ascii="Times New Roman" w:hAnsi="Times New Roman" w:cs="Times New Roman"/>
                <w:sz w:val="26"/>
                <w:szCs w:val="26"/>
                <w:highlight w:val="yellow"/>
              </w:rPr>
            </w:pPr>
            <w:r>
              <w:rPr>
                <w:rFonts w:cs="Times New Roman" w:ascii="Times New Roman" w:hAnsi="Times New Roman"/>
                <w:sz w:val="26"/>
                <w:szCs w:val="26"/>
                <w:highlight w:val="yellow"/>
              </w:rPr>
            </w:r>
          </w:p>
        </w:tc>
        <w:tc>
          <w:tcPr>
            <w:tcW w:w="2691" w:type="dxa"/>
            <w:gridSpan w:val="3"/>
            <w:tcBorders/>
            <w:vAlign w:val="center"/>
          </w:tcPr>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показать особенности в сфере общения, связанные с на-</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rPr>
            </w:pPr>
            <w:r>
              <w:rPr>
                <w:rFonts w:cs="Times New Roman" w:ascii="Times New Roman" w:hAnsi="Times New Roman"/>
                <w:color w:val="000000"/>
                <w:sz w:val="26"/>
                <w:szCs w:val="26"/>
                <w:lang w:val="ru-RU" w:bidi="ar-SA"/>
              </w:rPr>
              <w:t>строением.</w:t>
            </w:r>
          </w:p>
          <w:p>
            <w:pPr>
              <w:pStyle w:val="Normal"/>
              <w:widowControl w:val="false"/>
              <w:spacing w:lineRule="auto" w:line="240" w:before="0" w:after="0"/>
              <w:contextualSpacing/>
              <w:jc w:val="center"/>
              <w:rPr>
                <w:rFonts w:ascii="Times New Roman" w:hAnsi="Times New Roman" w:cs="Times New Roman"/>
                <w:sz w:val="26"/>
                <w:szCs w:val="26"/>
                <w:highlight w:val="yellow"/>
              </w:rPr>
            </w:pPr>
            <w:r>
              <w:rPr>
                <w:rFonts w:cs="Times New Roman" w:ascii="Times New Roman" w:hAnsi="Times New Roman"/>
                <w:sz w:val="26"/>
                <w:szCs w:val="26"/>
                <w:highlight w:val="yellow"/>
              </w:rPr>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Оснащение: карточки с заданным настроением.</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Каждый участник вытягивает карточку с заданным настроени-</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ем:</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Был тяжелый день, вы устали и</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никого не хотите видеть</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Вы встретили человека, которого не</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хотите видеть, но вам надо с ним</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поздороваться</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У вас хорошее, приподнятое на-</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строение</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rPr>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Затем участникам предлагается ходить по кругу и общаться с</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тем настроением, которое указано в карточке. Время общения –</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5 мин.</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lang w:val="ru-RU"/>
              </w:rPr>
            </w:pPr>
            <w:r>
              <w:rPr>
                <w:rFonts w:cs="Times New Roman" w:ascii="Times New Roman" w:hAnsi="Times New Roman"/>
                <w:color w:val="000000"/>
                <w:sz w:val="26"/>
                <w:szCs w:val="26"/>
                <w:lang w:val="ru-RU" w:bidi="ar-SA"/>
              </w:rPr>
              <w:t xml:space="preserve">     </w:t>
            </w:r>
            <w:r>
              <w:rPr>
                <w:rFonts w:cs="Times New Roman" w:ascii="Times New Roman" w:hAnsi="Times New Roman"/>
                <w:color w:val="000000"/>
                <w:sz w:val="26"/>
                <w:szCs w:val="26"/>
                <w:lang w:val="ru-RU" w:bidi="ar-SA"/>
              </w:rPr>
              <w:t>Далее участники обмениваются карточками, чтобы каждый по-</w:t>
            </w:r>
          </w:p>
          <w:p>
            <w:pPr>
              <w:pStyle w:val="HTMLPreformatted"/>
              <w:widowControl w:val="false"/>
              <w:pBdr>
                <w:top w:val="single" w:sz="8" w:space="9" w:color="D8D8D8"/>
                <w:left w:val="single" w:sz="8" w:space="19" w:color="D8D8D8"/>
                <w:bottom w:val="single" w:sz="8" w:space="9" w:color="D8D8D8"/>
                <w:right w:val="single" w:sz="8" w:space="19" w:color="D8D8D8"/>
              </w:pBdr>
              <w:shd w:val="clear" w:color="auto" w:fill="FFFFFF"/>
              <w:textAlignment w:val="baseline"/>
              <w:rPr>
                <w:rFonts w:ascii="Times New Roman" w:hAnsi="Times New Roman" w:cs="Times New Roman"/>
                <w:color w:val="000000"/>
                <w:sz w:val="26"/>
                <w:szCs w:val="26"/>
              </w:rPr>
            </w:pPr>
            <w:r>
              <w:rPr>
                <w:rFonts w:cs="Times New Roman" w:ascii="Times New Roman" w:hAnsi="Times New Roman"/>
                <w:color w:val="000000"/>
                <w:sz w:val="26"/>
                <w:szCs w:val="26"/>
                <w:lang w:val="ru-RU" w:bidi="ar-SA"/>
              </w:rPr>
              <w:t>бывал в разном настроении.</w:t>
            </w:r>
          </w:p>
          <w:p>
            <w:pPr>
              <w:pStyle w:val="Normal"/>
              <w:widowControl w:val="false"/>
              <w:spacing w:lineRule="auto" w:line="240" w:before="0" w:after="0"/>
              <w:contextualSpacing/>
              <w:jc w:val="both"/>
              <w:rPr>
                <w:rFonts w:ascii="Times New Roman" w:hAnsi="Times New Roman" w:cs="Times New Roman"/>
                <w:sz w:val="26"/>
                <w:szCs w:val="26"/>
              </w:rPr>
            </w:pPr>
            <w:r>
              <w:rPr>
                <w:rFonts w:cs="Times New Roman" w:ascii="Times New Roman" w:hAnsi="Times New Roman"/>
                <w:sz w:val="26"/>
                <w:szCs w:val="26"/>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19.</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40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«Картина настроения»</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Снижение уровня эмоционального напряжения, развитие чувства безопасности в системе «родитель – ребенок».</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xml:space="preserve">Необходимые материалы:  </w:t>
            </w:r>
            <w:r>
              <w:rPr>
                <w:rFonts w:eastAsia="Book Antiqua" w:cs="Century Schoolbook" w:cstheme="majorHAnsi"/>
                <w:b/>
                <w:sz w:val="26"/>
                <w:szCs w:val="26"/>
                <w:lang w:val="ru-RU" w:bidi="ar-SA"/>
              </w:rPr>
              <w:t>развивающий набор «Приоритет» 5 модулей</w:t>
            </w:r>
            <w:r>
              <w:rPr>
                <w:rFonts w:eastAsia="Book Antiqua" w:cs="Century Schoolbook" w:cstheme="majorHAnsi"/>
                <w:sz w:val="26"/>
                <w:szCs w:val="26"/>
                <w:lang w:val="ru-RU" w:bidi="ar-SA"/>
              </w:rPr>
              <w:t xml:space="preserve"> цветная бумага, ножницы, карандаш, клей, лист А4 10 шт., гуашь, релаксационная музыка.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Ход занятия: Приветствие Упр. 1. «Картина настроения» (ритуал занятия) Цель: снижение уровня эмоционального напряжения, настрой на дальнейшую работу. Инструкция: я предлагаю вам выполнить цветы из бумаги, тон которых должен соответствовать вашему настроению, затем, на итоговом занятии, мы все эти цветы соберем в общую картину. Данная картина станет символом нашей работы. Обсуждение – С каким цветом у вас ассоциация своего настроения?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2. «Дорога препятствий» Цель: актуализация положительных взаимоотношений в паре. Инструкция: сейчас я предлагаю вам пройти сложный путь, «дорогу препятствий». Представьте, что вы находитесь посреди моря, (родитель и ребенок находятся на противоположных сторонах), при этом вы можете встретиться друг с другом, но для этого следует приложить усилия. Перед вами «острова» (листы А4 расположенные в шахматном порядке), которые вам помогут достичь основной цели. Для того, чтобы попасть на остров, необходимо назвать положительное качество родителя (ребенка), которым вы больше всего восхищаетесь. Обсуждение – Какими качествами вас наделили, со всеми согласны? – Что вы чувствовали во время выполнения упражнения?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3. «Яйцо» Цель: активизация эмоционально-телесных связей, чувства безопасности и доверия. Инструкция: мама играет роль скорлупы, а ребенок – цыпленка. Ребенок садится на ковер, поджимает колени к груди и обхватывает их, голова прижата к коленям. Мама садится сзади, обхватывает ребенка руками и ногами. Звучит релаксационная музыка. Пихолог: «Цыпленку хорошо и уютно в своем домике. Скорлупа защищает его, согревает, дает ему все необходимое. Цыпленок пошевелился, покрутил головкой – нет, еще не пришло время. Так хорошо сидеть тихонько в скорлупе, тепло… Но вот солнышко стало пригревать сильнее, цыпленочку становится жарко, тесновато… Он поводит плечиками, стараясь освободиться… Скорлупа не пускает – ей тоже очень приятно, когда внутри ее цыпленок. Она крепко держит, но цыпленок не сдается, он все активнее шевелится, пробует носиком пробить скорлупу, освободиться. Вот уже головка показалась, вот и плечики освободились. Скорлупа уже не сопротивляется – она понимает, что пришло время отпустить своего цыпленочка. Еще чуть чуть… И вот цыпленок на свободе! Он расправил свои пока еще Аленькие крылышки, потянулся и, довольный, устроился в своем гнездышке». Обсуждение – Что вы чувствовали во время выполнения упражнения? – Встречались ли затруднения, дискомфорт при выполнении? Упр. 4. «Групповая картина» Цель: развитие навыков конструктивного общения. Инструкция: сейчас вам предлагается нарисовать вашу семью в самый счастливый день. Сначала идет обсуждение, затем создание совместной картины. Обсуждение – Какая атмосфера, какое настроение были в этот счастливый день? – Что вы чувствовали во время выполнения упражнения? – Что необходимо сделать, чтобы такие дни были чаще? Заключительная часть Рефлексия занятия – Что вы чувствовали на протяжении всего занятия? – Что приняли для себя важного?</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20</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Арт-техника «9 маленьких мандал» (по А. Коробкину)</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Century Schoolbook" w:cstheme="majorHAnsi"/>
                <w:sz w:val="26"/>
                <w:szCs w:val="26"/>
                <w:lang w:val="ru-RU" w:eastAsia="ru-RU" w:bidi="ar-SA"/>
              </w:rPr>
              <w:t>Так как при травматических событиях имеет место развитие алексетимии, то необходима работа с чувствами и эмоциями</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xml:space="preserve">Для младших детей лучше использовать </w:t>
            </w:r>
            <w:r>
              <w:rPr>
                <w:rFonts w:eastAsia="Book Antiqua" w:cs="Century Schoolbook" w:cstheme="majorHAnsi"/>
                <w:b/>
                <w:sz w:val="26"/>
                <w:szCs w:val="26"/>
                <w:lang w:val="ru-RU" w:bidi="ar-SA"/>
              </w:rPr>
              <w:t>развивающий набор психолога</w:t>
            </w:r>
            <w:r>
              <w:rPr>
                <w:rFonts w:eastAsia="Book Antiqua" w:cs="Century Schoolbook" w:cstheme="majorHAnsi"/>
                <w:sz w:val="26"/>
                <w:szCs w:val="26"/>
                <w:lang w:val="ru-RU" w:bidi="ar-SA"/>
              </w:rPr>
              <w:t xml:space="preserve"> </w:t>
            </w:r>
            <w:r>
              <w:rPr>
                <w:rFonts w:eastAsia="Book Antiqua" w:cs="Century Schoolbook" w:cstheme="majorHAnsi"/>
                <w:b/>
                <w:sz w:val="26"/>
                <w:szCs w:val="26"/>
                <w:lang w:val="ru-RU" w:bidi="ar-SA"/>
              </w:rPr>
              <w:t xml:space="preserve">«Приоритет» 5 </w:t>
            </w:r>
            <w:r>
              <w:rPr>
                <w:rFonts w:eastAsia="Book Antiqua" w:cs="Century Schoolbook" w:cstheme="majorHAnsi"/>
                <w:sz w:val="26"/>
                <w:szCs w:val="26"/>
                <w:lang w:val="ru-RU" w:bidi="ar-SA"/>
              </w:rPr>
              <w:t>модулей. Участнику упражнения предлагается 9 маленьких окружностей диаметром с чайный бокал и одна большая окружность размером в поперечнике с формат А2.</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Психолог предлагает в очерёдности закрашивать маленькие круги-мандалы отталкиваясь от названия эмоций и чувств, например: 1 круг – «грусть», 2 круг – «удивление», 3 круг – «страх», 4 круг – «одиночество» и т. д. – в завершение, стараться предлагать к закрашиванию позитивные эмоции.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Набор эмоций для закрашивания мандал подбирается психологом индивидуально по актуальной ситуации подростка.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Далее можно проговорить то, когда он испытывал ту или иную эмоцию, где в теле он ощущал её и т. д. Затем берётся большой круг – мандала и на нём психолог просит подростка разместить маленькие мандалы, так как бы ему хотелось. Мандалы приклеиваются, создавая композицию на большом круге. Варианты могут быть самыми различными, но ребёнку мы говорим, «что любая композиция хороша, мы будем работать с любой мандалой».</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Эта техника очень полезна в работе с эмоциями и телом. Если её повторять в начале и в завершении, очень наглядно можно увидеть изменении в энергетике эмоций.</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21.</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sz w:val="26"/>
                <w:szCs w:val="26"/>
                <w:lang w:val="ru-RU" w:bidi="ar-SA"/>
              </w:rPr>
              <w:t>Упражнение «Мусорное ведро»</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sz w:val="26"/>
                <w:szCs w:val="26"/>
                <w:lang w:val="ru-RU" w:bidi="ar-SA"/>
              </w:rPr>
              <w:t>Цель занятия: Развить умение самоанализа и преодоление барьеров, мешающих полноценному самовыражению.</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p>
            <w:pPr>
              <w:pStyle w:val="Normal"/>
              <w:widowControl w:val="false"/>
              <w:spacing w:lineRule="auto" w:line="240" w:before="0" w:after="0"/>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p>
            <w:pPr>
              <w:pStyle w:val="Default"/>
              <w:widowControl w:val="false"/>
              <w:rPr>
                <w:sz w:val="26"/>
                <w:szCs w:val="26"/>
                <w:lang w:val="ru-RU"/>
              </w:rPr>
            </w:pPr>
            <w:r>
              <w:rPr>
                <w:rFonts w:eastAsia="Book Antiqua"/>
                <w:sz w:val="26"/>
                <w:szCs w:val="26"/>
                <w:lang w:val="ru-RU" w:bidi="ar-SA"/>
              </w:rPr>
              <w:t>Оборудование:</w:t>
            </w:r>
          </w:p>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Default"/>
              <w:widowControl w:val="false"/>
              <w:rPr>
                <w:b/>
                <w:b/>
                <w:sz w:val="26"/>
                <w:szCs w:val="26"/>
                <w:lang w:val="ru-RU"/>
              </w:rPr>
            </w:pPr>
            <w:r>
              <w:rPr>
                <w:b/>
                <w:sz w:val="26"/>
                <w:szCs w:val="26"/>
                <w:lang w:val="ru-RU"/>
              </w:rPr>
            </w:r>
          </w:p>
          <w:p>
            <w:pPr>
              <w:pStyle w:val="Default"/>
              <w:widowControl w:val="false"/>
              <w:spacing w:before="0" w:after="56"/>
              <w:rPr>
                <w:sz w:val="26"/>
                <w:szCs w:val="26"/>
                <w:lang w:val="ru-RU"/>
              </w:rPr>
            </w:pPr>
            <w:r>
              <w:rPr>
                <w:rFonts w:eastAsia="Book Antiqua"/>
                <w:sz w:val="26"/>
                <w:szCs w:val="26"/>
                <w:lang w:val="ru-RU" w:bidi="ar-SA"/>
              </w:rPr>
              <w:t xml:space="preserve"> </w:t>
            </w:r>
            <w:r>
              <w:rPr>
                <w:rFonts w:eastAsia="Book Antiqua"/>
                <w:sz w:val="26"/>
                <w:szCs w:val="26"/>
                <w:lang w:val="ru-RU" w:bidi="ar-SA"/>
              </w:rPr>
              <w:t>Альбомные листы</w:t>
            </w:r>
          </w:p>
          <w:p>
            <w:pPr>
              <w:pStyle w:val="Default"/>
              <w:widowControl w:val="false"/>
              <w:spacing w:before="0" w:after="56"/>
              <w:rPr>
                <w:sz w:val="26"/>
                <w:szCs w:val="26"/>
                <w:lang w:val="ru-RU"/>
              </w:rPr>
            </w:pPr>
            <w:r>
              <w:rPr>
                <w:rFonts w:eastAsia="Book Antiqua"/>
                <w:sz w:val="26"/>
                <w:szCs w:val="26"/>
                <w:lang w:val="ru-RU" w:bidi="ar-SA"/>
              </w:rPr>
              <w:t xml:space="preserve"> </w:t>
            </w:r>
            <w:r>
              <w:rPr>
                <w:rFonts w:eastAsia="Book Antiqua"/>
                <w:sz w:val="26"/>
                <w:szCs w:val="26"/>
                <w:lang w:val="ru-RU" w:bidi="ar-SA"/>
              </w:rPr>
              <w:t>Цветные карандаши</w:t>
            </w:r>
          </w:p>
          <w:p>
            <w:pPr>
              <w:pStyle w:val="Default"/>
              <w:widowControl w:val="false"/>
              <w:rPr>
                <w:sz w:val="26"/>
                <w:szCs w:val="26"/>
                <w:lang w:val="ru-RU"/>
              </w:rPr>
            </w:pPr>
            <w:r>
              <w:rPr>
                <w:rFonts w:eastAsia="Book Antiqua"/>
                <w:sz w:val="26"/>
                <w:szCs w:val="26"/>
                <w:lang w:val="ru-RU" w:bidi="ar-SA"/>
              </w:rPr>
              <w:t xml:space="preserve"> </w:t>
            </w:r>
            <w:r>
              <w:rPr>
                <w:rFonts w:eastAsia="Book Antiqua"/>
                <w:sz w:val="26"/>
                <w:szCs w:val="26"/>
                <w:lang w:val="ru-RU" w:bidi="ar-SA"/>
              </w:rPr>
              <w:t>Плакат с изображенным мусорным ведром</w:t>
            </w:r>
          </w:p>
          <w:p>
            <w:pPr>
              <w:pStyle w:val="Default"/>
              <w:widowControl w:val="false"/>
              <w:rPr>
                <w:sz w:val="26"/>
                <w:szCs w:val="26"/>
                <w:lang w:val="ru-RU"/>
              </w:rPr>
            </w:pPr>
            <w:r>
              <w:rPr>
                <w:rFonts w:eastAsia="Book Antiqua"/>
                <w:sz w:val="26"/>
                <w:szCs w:val="26"/>
                <w:lang w:val="ru-RU" w:bidi="ar-SA"/>
              </w:rPr>
              <w:t>Психолог показывает иллюстрацию, где изображено мусорное ведро, и просит детей объяснить, Что, по их мнению, символизирует мусорное ведро.  предлагается нарисовать на бумаге мусорное ведро. Психолог направляет дискуссию таким образом, чтобы каждому участнику представилась возможность выбросить что-то из своей жизни, и предлагает детям представить, что они что-то выбрасывают за ненадобностью. Это может быть человек, какой-нибудь предмет, место или чувство. Изобразить это надо так, как будто оно падает с руки в мусорное ведро.</w:t>
            </w:r>
          </w:p>
          <w:p>
            <w:pPr>
              <w:pStyle w:val="Normal"/>
              <w:widowControl w:val="false"/>
              <w:spacing w:lineRule="auto" w:line="240" w:before="0" w:after="0"/>
              <w:ind w:firstLine="708"/>
              <w:rPr>
                <w:rFonts w:ascii="Century Schoolbook" w:hAnsi="Century Schoolbook" w:cs="Century Schoolbook" w:asciiTheme="majorHAnsi" w:cstheme="majorHAnsi" w:hAnsiTheme="majorHAnsi"/>
                <w:sz w:val="26"/>
                <w:szCs w:val="26"/>
              </w:rPr>
            </w:pPr>
            <w:r>
              <w:rPr>
                <w:rFonts w:eastAsia="Book Antiqua"/>
                <w:sz w:val="26"/>
                <w:szCs w:val="26"/>
                <w:lang w:val="ru-RU" w:bidi="ar-SA"/>
              </w:rPr>
              <w:t>Учащиеся описывают негативные моменты своей жизни так, как они изобразили это на картинке. Комментируя и задавая вопросы, они изучают выбор каждого. Психолог (учитель) помогает группе идентифицировать свои чувства и общие темы. Для одних это может быть вполне реальное разочарование, например, от бесполезного подарка. Другие будут описывать абстрактные понятия, такие как ненужные взаимоотношения.</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22.</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«Счастливая семейка»</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Цель: развитие безопасности и доверия в системе «родитель – ребенок».</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xml:space="preserve">Необходимые материалы: </w:t>
            </w:r>
            <w:r>
              <w:rPr>
                <w:rFonts w:eastAsia="Book Antiqua" w:cs="Century Schoolbook" w:cstheme="majorHAnsi"/>
                <w:b/>
                <w:sz w:val="26"/>
                <w:szCs w:val="26"/>
                <w:lang w:val="ru-RU" w:bidi="ar-SA"/>
              </w:rPr>
              <w:t>Развивающий набор «Приоритет» 5 модулей</w:t>
            </w:r>
            <w:r>
              <w:rPr>
                <w:rFonts w:eastAsia="Book Antiqua" w:cs="Century Schoolbook" w:cstheme="majorHAnsi"/>
                <w:sz w:val="26"/>
                <w:szCs w:val="26"/>
                <w:lang w:val="ru-RU" w:bidi="ar-SA"/>
              </w:rPr>
              <w:t>Э цветная бумага, ножницы, карандаш, клей, клубок, газеты, лист А4. Ход занятия: Приветствие Упр. 1. «Картина настроения» (ритуал занятия) Цель: снижение уровня эмоционального напряжения, настрой на дальнейшую работу. Инструкция: я предлагаю вам выполнить цветы из бумаги, тон которых должен соответствовать вашему настроению, затем, на итоговом занятии, мы все эти цветы соберем в общую картину. Данная картина станет символом нашей работы. Обсуждение – С каким цветом у вас ассоциация своего настроения?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2. «Зеркало» Цель: развитие навыка восприятия другого человека безоценочно. Инструкция: упражнение выполняется в парах. Участники договариваются, кто «зеркало», а кто человек. Человек смотрит в зеркало и выполняет какие-то действия. Зеркало повторяет. Затем роли меняются. Повторить 2 раза. Обсуждение – Какую роль было легче играть, а какую труднее, почему? – Что вы чувствовали при выполнении?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xml:space="preserve"> </w:t>
            </w:r>
            <w:r>
              <w:rPr>
                <w:rFonts w:eastAsia="Book Antiqua" w:cs="Century Schoolbook" w:cstheme="majorHAnsi"/>
                <w:sz w:val="26"/>
                <w:szCs w:val="26"/>
                <w:lang w:val="ru-RU" w:bidi="ar-SA"/>
              </w:rPr>
              <w:t>Упр. 3. «Счастливая семейка» Цель: развитие эмпатии, чувство близости в диаде «родитель-ребенок». Инструкция: сейчас родителю и ребенку предлагается вспомнить положительные качества друг друга. При этом, называя качество, необходимо сделать несколько витков нити себе на палец и передать клубок другому и т.д. Все люди, как вы сейчас, как-то связаны между собой, а иногда и зависят друг от друга. Но в то же время каждый из вас - индивидуальность. Сейчас, сматывая клубочек, вы расскажите нам, о себе, что бы вы хотели изменить в себе, что готовы для этого сделать? Начиная со слов: «я согласна, что мне сказали, что я..., но я иногда..., готов (а) для этого сделать...» Обсуждение – Что вы чувствовали при выполнении упражнения? – Что вы посчитали важным для себя из обсуждений, при выполнении упражнения?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4. Аппликация «Зимняя сказка» Цель: развитие способности конструктивного взаимодействия. Инструкция: участникам предлагается создать на листе бумаги «Зимнюю сказку» («Снежную картину») из обрывков газет и любого другого художественного материала по выбору. Далее придумать название и рассказать о содержании своей картины. Обратите внимание, мы часто и не задумываемся, что на первый взгляд «никому не нужные вещи» можно превратить в такую восхитительную работу, но для этого нужно приложить много усилий. Так и в жизни, для того, чтобы получить хороший результат: позитивное общение, понимание, доверие, поддержка и т.д., необходимо много работать.</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Обсуждение – Что вы чувствовали при выполнении упражнения? Заключительная часть Рефлексия занятия – Что вы чувствовали на протяжении всего занятия? – Что узнали для себя важного, что переосмыслили?</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23</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Тема «Путь Героя»</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cs="Century Schoolbook" w:cstheme="majorHAnsi"/>
                <w:sz w:val="26"/>
                <w:szCs w:val="26"/>
              </w:rPr>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Times New Roman" w:cs="Century Schoolbook" w:cstheme="majorHAnsi"/>
                <w:bCs/>
                <w:sz w:val="26"/>
                <w:szCs w:val="26"/>
                <w:lang w:val="ru-RU" w:eastAsia="ru-RU" w:bidi="ar-SA"/>
              </w:rPr>
              <w:t>Работа с проектом Зла: (символдрама)</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cs="Century Schoolbook" w:cstheme="majorHAnsi"/>
                <w:b/>
                <w:sz w:val="26"/>
                <w:szCs w:val="26"/>
                <w:lang w:val="ru-RU"/>
              </w:rPr>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Путь подбирается индивидуально, в зависимости от пола и возраста ребенка.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Пример: Представил себя 29-летним юношей, в броне, в доспехах, с металлическим обручем на голове. Оказался посреди заброшенного города. Из города попал на ярмарку, где встретил нищего, который провел его к одному из домов, где находилась сокровищница. Спустившись туда, он обнаружил очень маленькую лошадку в железной клетке. Эту лошадку охраняла большущая черная птица. Освободив лошадку из клетки, он тут же находит меч и чашу. Выбравшись из подземелья, он ухаживает за лошадкой и она на глазах превращается в коня. Он едет сражаться в драконом. Дракон живет в подземном лабиринте. Схватка длится долго. Дракон побежден. Преодолевая много препятствий по лестнице, наконец-то попадает в подземелье, где заперта принцесса. Она никак не реагирует на его появление. Он предлагает покинуть ей это подземелье и она соглашается. Он помогает ей сесть на коня, а сам всю дорогу идет рядом. Отвозит принцессу в город.</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shd w:fill="FFFFFF" w:val="clear"/>
                <w:lang w:val="ru-RU" w:bidi="ar-SA"/>
              </w:rPr>
              <w:t xml:space="preserve">Это </w:t>
            </w:r>
            <w:r>
              <w:rPr>
                <w:rFonts w:eastAsia="Book Antiqua" w:cs="Century Schoolbook" w:cstheme="majorHAnsi"/>
                <w:b/>
                <w:bCs/>
                <w:sz w:val="26"/>
                <w:szCs w:val="26"/>
                <w:shd w:fill="FFFFFF" w:val="clear"/>
                <w:lang w:val="ru-RU" w:bidi="ar-SA"/>
              </w:rPr>
              <w:t>путь н</w:t>
            </w:r>
            <w:r>
              <w:rPr>
                <w:rFonts w:eastAsia="Book Antiqua" w:cs="Century Schoolbook" w:cstheme="majorHAnsi"/>
                <w:sz w:val="26"/>
                <w:szCs w:val="26"/>
                <w:shd w:fill="FFFFFF" w:val="clear"/>
                <w:lang w:val="ru-RU" w:bidi="ar-SA"/>
              </w:rPr>
              <w:t xml:space="preserve">австречу испытаниям, но и светлой цели у </w:t>
            </w:r>
            <w:r>
              <w:rPr>
                <w:rFonts w:eastAsia="Book Antiqua" w:cs="Century Schoolbook" w:cstheme="majorHAnsi"/>
                <w:b/>
                <w:bCs/>
                <w:sz w:val="26"/>
                <w:szCs w:val="26"/>
                <w:shd w:fill="FFFFFF" w:val="clear"/>
                <w:lang w:val="ru-RU" w:bidi="ar-SA"/>
              </w:rPr>
              <w:t>героя</w:t>
            </w:r>
            <w:r>
              <w:rPr>
                <w:rFonts w:eastAsia="Book Antiqua" w:cs="Century Schoolbook" w:cstheme="majorHAnsi"/>
                <w:sz w:val="26"/>
                <w:szCs w:val="26"/>
                <w:shd w:fill="FFFFFF" w:val="clear"/>
                <w:lang w:val="ru-RU" w:bidi="ar-SA"/>
              </w:rPr>
              <w:t>, обретшего и потерявшего свою судьбу.</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24</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Times New Roman" w:cs="Times New Roman" w:ascii="Times New Roman" w:hAnsi="Times New Roman"/>
                <w:b/>
                <w:bCs/>
                <w:sz w:val="24"/>
                <w:szCs w:val="24"/>
                <w:lang w:val="ru-RU" w:eastAsia="ru-RU" w:bidi="ar-SA"/>
              </w:rPr>
              <w:t>Тест-мотив (символдрама) “Луг”</w:t>
            </w:r>
            <w:r>
              <w:rPr>
                <w:rFonts w:eastAsia="Times New Roman" w:cs="Times New Roman" w:ascii="Times New Roman" w:hAnsi="Times New Roman"/>
                <w:sz w:val="24"/>
                <w:szCs w:val="24"/>
                <w:lang w:val="ru-RU" w:eastAsia="ru-RU" w:bidi="ar-SA"/>
              </w:rPr>
              <w:t> [6;8]</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bCs/>
                <w:sz w:val="26"/>
                <w:szCs w:val="26"/>
                <w:lang w:val="ru-RU" w:eastAsia="ru-RU"/>
              </w:rPr>
            </w:pPr>
            <w:r>
              <w:rPr>
                <w:rFonts w:eastAsia="Times New Roman" w:cs="Times New Roman" w:ascii="Times New Roman" w:hAnsi="Times New Roman"/>
                <w:sz w:val="26"/>
                <w:szCs w:val="26"/>
                <w:lang w:val="ru-RU" w:eastAsia="ru-RU" w:bidi="ar-SA"/>
              </w:rPr>
              <w:t>(“ландшафт души”, мониторинг эмоционального состояния)</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Для проведения занятия используется терапевтический кресло-кубик</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Промежуточный контроль эмоционального состояния</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25</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«Эффективное взаимодействие»</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eastAsia="Times New Roman" w:cs="Century Schoolbook" w:asciiTheme="majorHAnsi" w:cstheme="majorHAnsi" w:hAnsiTheme="majorHAnsi"/>
                <w:bCs/>
                <w:sz w:val="26"/>
                <w:szCs w:val="26"/>
                <w:lang w:val="ru-RU" w:eastAsia="ru-RU"/>
              </w:rPr>
            </w:pPr>
            <w:r>
              <w:rPr>
                <w:rFonts w:cs="Century Schoolbook" w:cstheme="majorHAnsi"/>
                <w:sz w:val="26"/>
                <w:szCs w:val="26"/>
                <w:lang w:val="ru-RU" w:bidi="ar-SA"/>
              </w:rPr>
              <w:t>Цель: развитие чувства безопасности и доверия между родителем и ребенком .</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Необходимые материалы</w:t>
            </w:r>
            <w:r>
              <w:rPr>
                <w:rFonts w:eastAsia="Book Antiqua" w:cs="Century Schoolbook" w:cstheme="majorHAnsi"/>
                <w:b/>
                <w:sz w:val="26"/>
                <w:szCs w:val="26"/>
                <w:lang w:val="ru-RU" w:bidi="ar-SA"/>
              </w:rPr>
              <w:t>: Развивающий набор «Приоритет 5 модулей</w:t>
            </w:r>
            <w:r>
              <w:rPr>
                <w:rFonts w:eastAsia="Book Antiqua" w:cs="Century Schoolbook" w:cstheme="majorHAnsi"/>
                <w:sz w:val="26"/>
                <w:szCs w:val="26"/>
                <w:lang w:val="ru-RU" w:bidi="ar-SA"/>
              </w:rPr>
              <w:t>»,цветная бумага, ножницы, карандаш, клей, лист А4, гуашь пальчиковая, релаксационная музыка.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Ход занятия: Приветствие Упр. 1. «Картина настроения» (ритуал занятия) Цель: снижение уровня эмоционального напряжения, настрой на дальнейшую работу. Инструкция: я предлагаю вам выполнить цветы из бумаги, тон которых должен соответствовать вашему настроению, затем, на итоговом занятии, мы все эти цветы соберем в общую картину. Данная картина станет символом нашей работы. Обсуждение – С каким цветом у вас ассоциация своего настроения?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2. «Да и нет» Цель: отреагирование негативных эмоций. Инструкция: участники стоят в парах лицом друг к другу. Психолог: «Сейчас вы проведете воображаемый бой словами. Кто-то из вас будет говорить слово «да», а кто-то «нет». Начинать нужно тихо, постепенно увеличивая громкость до тех пор, пока один из вас не решит, что громче уже некуда. Затем вы можете поменяться ролями. По сигналу упражнение останавливается. В заключение сделайте несколько глубоких вдохов. Обратите внимание на то, как приятно быть в тишине после такого шума. В спорных ситуациях ничего криком не разрешить, для решения главного вопроса, необходимо не только слушать своего собеседника, но и слышать, о чем он говорит». Обсуждение – Что вы чувствовали во время выполнения упражнения? – Каких правил необходимо придерживаться, по вашему мнению, чтобы не происходило данных ситуаций?</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3. «Эффективное взаимодействие» Цель: расширение поведенческого репертуара в поведенческих ситуациях. Инструкция: каждый участник выбирает себе какой-либо предмет или игрушку. Сначала один держит в руках данный предмет. Задача второго – уговорить партнера отдать ему этот предмет. Первый участник может отдать ему этот предмет только тогда, когда захочет. Затем участники меняются ролями. Следующий шаг – упражнение выполняется упражнение выполняется с использованием только невербальных средств общения. Обсуждение – Что вы чувствовали во время выполнения упражнения? – Когда было легче просить предмет? – Какие слова или действия побудили вас расстаться с предметом?</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 4. «Кляксы» Цель: развитие чувства безопасности и доверия между родителями и детьми. Инструкция: участникам предлагается, используя краски (пальчиковые) закрасить пространство круга. Но не сразу весь круг, а поочередно, выполняя только одно движение. Звучит релаксационная музыка.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Обсуждение – Что вы чувствовали во время выполнения упражнения? – Какие краски вы использовали и что они для вас значат? – На что, по вашему мнению, похоже получившееся изображение? Заключительная часть Рефлексия занятия – Что вы чувствовали на протяжении всего занятия?– Что узнали для себя важного, что переосмыслили?</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26</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cs="Century Schoolbook" w:cstheme="majorHAnsi"/>
                <w:sz w:val="26"/>
                <w:szCs w:val="26"/>
              </w:rPr>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Тема «Мои переживания. Арт-терапия»</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Профилактика и коррекция тревожности, социальных страхов и страхов, связанных с результатом деятельности. Разрядка эмоционального напряжения. Развитие внутреннего контроля и порядка.развитие навыков рефлексии и метафорического мышления, выработка позитивного самоотношения. Укрепление положительного образа «я».</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Арт-терапевтическое упражнение «Королевство Внутреннего Мира».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Цель: развитие навыков рефлексии и метафорического мышления, выработка позитивного самоотношения.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Ход упражнения.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Психолог предлагает занять удобное положение на с</w:t>
            </w:r>
            <w:r>
              <w:rPr>
                <w:rFonts w:eastAsia="Book Antiqua" w:cs="Century Schoolbook" w:cstheme="majorHAnsi"/>
                <w:b/>
                <w:sz w:val="26"/>
                <w:szCs w:val="26"/>
                <w:lang w:val="ru-RU" w:bidi="ar-SA"/>
              </w:rPr>
              <w:t>пециальном терапевтическом кресле – кубике</w:t>
            </w:r>
            <w:r>
              <w:rPr>
                <w:rFonts w:eastAsia="Book Antiqua" w:cs="Century Schoolbook" w:cstheme="majorHAnsi"/>
                <w:sz w:val="26"/>
                <w:szCs w:val="26"/>
                <w:lang w:val="ru-RU" w:bidi="ar-SA"/>
              </w:rPr>
              <w:t>,  закрыть глаза и расслабиться. Затем он читает инструкцию: «В каждом из нас есть особый мир – уникальный, непохожий на другие миры. Его можно представить как волшебное Королевство, раскинувшееся на огромной и разнообразной по ландшафту территории. В этом Королевстве есть высокие неприступные горы, зеленые долины и густые леса, есть глубокие моря, наполненные скрытой от глаз жизнью, и луга, изобильно усеянные необычайными цветами, есть степи и пустыни, есть бурные реки и чистые озера. И конечно, на территории каждого из наших Королевств Внутреннего Мира есть города и поселки, в которых живут удивительные создания – не только люди, но и другие существа, умные и глупые, злые и добрые. Среди жителей Королевства Внутреннего Мира можно встретить ремесленников и ученых, волшебников и шутов, воинов и земледельцев. Есть и властитель этого Королевства, управляющий разношерстным населением и живущий в великолепном дворце. Есть преданные слуги властителя и существа, спрятавшиеся далеко от его зоркого ока и не желающие ему подчиняться. Разные события происходят в нашем Королевстве Внутреннего Мира – радостные и грустные, порой веселые, порой трагичные. Ни на минуту не утихает жизнь на территории Королевства. Даже когда властитель отдыхает, его вечный оппонент и претендент на трон пытается оказать влияние на жизнь Королевства. Границы нашего Королевства Внутреннего Мира не являются четко обозначенными, они могут сужаться и расширяться. Иногда наше Королевство начинает враждовать с соседними королевствами и даже вступать в вооруженные конфликты. И как всякие войны, такие конфликты приносят только бедствия и трудности жителям Королевства. Каждый из нас – задумывается он об этом или нет – хочет, чтобы его Королевство Внутреннего Мира процветало и развивалось, чтобы поменьше ссор и конфликтов было на границах Королевства и внутри него. Каждый из нас желает своему Королевству гармонии и радости. Нам надо помнить, что во многом это зависит от нас самих…».</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Примерно минуту воспитанник сидит в тишине, после чего психолог предлагает открыть глаза и медленно, не торопясь, сменить позу. Затем несовершеннолетнему необходимо подойти к столу, на котором лежат листы, бумага и краски и выбрать себе место для рисования. Воспитаннику предлагается отразить в рисунке тот образ внутреннего мира, который родился в процессе выполнения упражнения. Примерное время на рисование – 15 мин. Впрочем, если позволяет время, предпочтительней дать возможность завершить свой рисунок, уделив ему столько времени, сколько участник посчитает нужным. Обсуждение рисунка не следует превращать в его интерпретацию и оценку. Лучше сразу предупредить об этом воспитанника.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По желанию воспитанник комментирует свой рисунок и рассказывает об ощущениях, возникших по ходу выполнения этапов упражнения — медитации-визуализации и рисования.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Сам процесс выполнения такой работы имеет большое развивающее значение.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Однако упражнение не завершается обсуждением, а имеет продолжение.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Психолог дает следующую инструкцию: «На твоем рисунке присутствуют различные существа( либо изображений живых существ нет). Я прошу тебя подумать, кто мог бы оказаться среди жителей твоего Королевства Внутреннего Мира. Пожалуйста, нарисуй (или выбери) одно существо, которое отражало бы какой-либо положительный аспект, какую-либо позитивную сторону твоего внутреннего мира, и еще одно – такое, которое отражало бы негативный аспект, отрицательную сторону твоего внутреннего мира.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Придумай названия каждому из этих существ. После того, как задание выполнено, психолог просит назвать тех позитивных и негативных существ, изображения которых появились на рисунках Королевств. Далее предлагается сочинить сказку, в которой действовали бы только что придуманные персонажи.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После того, как воспитанник расскажет сочиненную сказку, проходит обсуждение.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Вопросы для обсуждения.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Какие образы родились у тебя во время фантазирования на тему «Королевство Внутреннего Мира»? Что неожиданного ты увидел в своем Королевстве? Какие существа отражают негативные и позитивные аспекты твоего внутреннего мира? Как проявили себя эти существа в созданных тобой сказках? В чем состояла их роль и значение в этих сказках? Какие чувства ты сейчас переживаешь? Что бы ты хотел сделать с этими существами? Если желание явное и сильное — сделай это! Какие ощущения испытываешь сейчас?</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Упражнение «Создание талисмана-рисунка».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Цель:укрепление положительного образа «я».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Ход упражнения.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Психолог говорит: «Помни, всякое действие, совершаемое человеком, имеет последствия, которые непременно отразятся на нем в жизни. Поэтому постарайся соблюдать одно непременное условие – все рисунки-талисманы создавай и рисуй только во благо себе, а если для друзей и близких, то только по их просьбе и во благо им. Любой рисунок-талисман, нарисованный тобой на картоне или бумаге, заряженный твоей энергией, будет обладать мощной силой. На него можно будет просто смотреть и каждый раз заряжаться его энергией. Он всегда поможет тебе, и такая помощь может быть бесценной в самое тяжелое для тебя время или ответственные моменты твоей жизни, когда особенно необходима жизненная поддержка и удача».</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Психолог предлагает участнику четко сформулировать желание, которое на данный момент является значимым. Затем предлагает подумать о талисмане, о том, как он может выглядеть (представить его форму (круг, овал, магический квадрат и т. п.), символы, знаки, цвет). Психолог предлагает создать рисунок небольшого размера, тогда его будет удобно носить при себе – в блокноте или ежедневнике.</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Когда рисунок полностью готов, психолог предлагает зарядить рисунок-талисман энергий: для этого нужно готовый рисунок-талисман расположить между ладонями, представить, что талисман насыщается энергией через руки.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Вопросы для обсуждения.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Что для тебя является талисманом? Какие чувства вызывает у тебя твой рисунок-талисман? Хочется ли что-нибудь изменить? Что ты собираешься делать со своим рисунком?</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Заключительная часть.</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Упражнение «Релаксация».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Инструкция. Садись прямо. Одну руку положи на живот, вторую на грудь. Вдыхай воздух глубоко через нос, при этом рука на животе должна подниматься, а на груди двигаться лишь незначительно. Выдыхай через рот, при этом опять рука на животе опускается, а на груди практически не двигается. В таком случае дыхание будет происходить с помощью диафрагмы.</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Подведение итогов. Обратная связь</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27</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cs="Century Schoolbook" w:cstheme="majorHAnsi"/>
                <w:sz w:val="26"/>
                <w:szCs w:val="26"/>
              </w:rPr>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sz w:val="28"/>
                <w:szCs w:val="28"/>
                <w:lang w:val="ru-RU" w:bidi="ar-SA"/>
              </w:rPr>
              <w:t>Письмо себе, любимому»</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sz w:val="28"/>
                <w:szCs w:val="28"/>
                <w:lang w:val="ru-RU" w:bidi="ar-SA"/>
              </w:rPr>
              <w:t>Цель занятия: развить способности понимания своего состояния и состояния других людей.</w:t>
            </w:r>
          </w:p>
        </w:tc>
        <w:tc>
          <w:tcPr>
            <w:tcW w:w="8030" w:type="dxa"/>
            <w:tcBorders/>
          </w:tcPr>
          <w:p>
            <w:pPr>
              <w:pStyle w:val="Default"/>
              <w:widowControl w:val="false"/>
              <w:rPr>
                <w:b/>
                <w:b/>
                <w:sz w:val="28"/>
                <w:szCs w:val="28"/>
                <w:lang w:val="ru-RU"/>
              </w:rPr>
            </w:pPr>
            <w:r>
              <w:rPr>
                <w:rFonts w:eastAsia="Book Antiqua"/>
                <w:b/>
                <w:sz w:val="28"/>
                <w:szCs w:val="28"/>
                <w:lang w:val="ru-RU" w:bidi="ar-SA"/>
              </w:rPr>
              <w:t>Для проведения занятия используется Развивающий набор «Приоритет» 5 модулей</w:t>
            </w:r>
          </w:p>
          <w:p>
            <w:pPr>
              <w:pStyle w:val="Default"/>
              <w:widowControl w:val="false"/>
              <w:rPr>
                <w:sz w:val="28"/>
                <w:szCs w:val="28"/>
                <w:lang w:val="ru-RU"/>
              </w:rPr>
            </w:pPr>
            <w:r>
              <w:rPr>
                <w:rFonts w:eastAsia="Book Antiqua"/>
                <w:sz w:val="28"/>
                <w:szCs w:val="28"/>
                <w:lang w:val="ru-RU" w:bidi="ar-SA"/>
              </w:rPr>
              <w:t>Сейчас вы напишите письмо самому близкому вам человеку. Кто самый близкий вам человек? (Участники занятия высказывают своё мнение) Вы сами. Напишите письмо себе, любимому.</w:t>
            </w:r>
          </w:p>
          <w:p>
            <w:pPr>
              <w:pStyle w:val="Default"/>
              <w:widowControl w:val="false"/>
              <w:rPr>
                <w:sz w:val="28"/>
                <w:szCs w:val="28"/>
                <w:lang w:val="ru-RU"/>
              </w:rPr>
            </w:pPr>
            <w:r>
              <w:rPr>
                <w:rFonts w:eastAsia="Book Antiqua"/>
                <w:sz w:val="28"/>
                <w:szCs w:val="28"/>
                <w:lang w:val="ru-RU" w:bidi="ar-SA"/>
              </w:rPr>
              <w:t>Рефлексия:</w:t>
            </w:r>
          </w:p>
          <w:p>
            <w:pPr>
              <w:pStyle w:val="Default"/>
              <w:widowControl w:val="false"/>
              <w:spacing w:before="0" w:after="59"/>
              <w:rPr>
                <w:sz w:val="28"/>
                <w:szCs w:val="28"/>
                <w:lang w:val="ru-RU"/>
              </w:rPr>
            </w:pPr>
            <w:r>
              <w:rPr>
                <w:rFonts w:eastAsia="Book Antiqua"/>
                <w:sz w:val="28"/>
                <w:szCs w:val="28"/>
                <w:lang w:val="ru-RU" w:bidi="ar-SA"/>
              </w:rPr>
              <w:t xml:space="preserve"> </w:t>
            </w:r>
            <w:r>
              <w:rPr>
                <w:rFonts w:eastAsia="Book Antiqua"/>
                <w:sz w:val="28"/>
                <w:szCs w:val="28"/>
                <w:lang w:val="ru-RU" w:bidi="ar-SA"/>
              </w:rPr>
              <w:t>С каким чувством писали письмо?</w:t>
            </w:r>
          </w:p>
          <w:p>
            <w:pPr>
              <w:pStyle w:val="Default"/>
              <w:widowControl w:val="false"/>
              <w:spacing w:before="0" w:after="59"/>
              <w:rPr>
                <w:sz w:val="28"/>
                <w:szCs w:val="28"/>
                <w:lang w:val="ru-RU"/>
              </w:rPr>
            </w:pPr>
            <w:r>
              <w:rPr>
                <w:rFonts w:eastAsia="Book Antiqua"/>
                <w:sz w:val="28"/>
                <w:szCs w:val="28"/>
                <w:lang w:val="ru-RU" w:bidi="ar-SA"/>
              </w:rPr>
              <w:t xml:space="preserve"> </w:t>
            </w:r>
            <w:r>
              <w:rPr>
                <w:rFonts w:eastAsia="Book Antiqua"/>
                <w:sz w:val="28"/>
                <w:szCs w:val="28"/>
                <w:lang w:val="ru-RU" w:bidi="ar-SA"/>
              </w:rPr>
              <w:t>Кто хочет прочитать или пересказать своё письмо?</w:t>
            </w:r>
          </w:p>
          <w:p>
            <w:pPr>
              <w:pStyle w:val="Default"/>
              <w:widowControl w:val="false"/>
              <w:rPr>
                <w:sz w:val="28"/>
                <w:szCs w:val="28"/>
                <w:lang w:val="ru-RU"/>
              </w:rPr>
            </w:pPr>
            <w:r>
              <w:rPr>
                <w:rFonts w:eastAsia="Book Antiqua"/>
                <w:sz w:val="28"/>
                <w:szCs w:val="28"/>
                <w:lang w:val="ru-RU" w:bidi="ar-SA"/>
              </w:rPr>
              <w:t xml:space="preserve"> </w:t>
            </w:r>
            <w:r>
              <w:rPr>
                <w:rFonts w:eastAsia="Book Antiqua"/>
                <w:sz w:val="28"/>
                <w:szCs w:val="28"/>
                <w:lang w:val="ru-RU" w:bidi="ar-SA"/>
              </w:rPr>
              <w:t>Любовь - или другое отношение - чаще не в содержании, а в интонации, окраске, нюансах.</w:t>
            </w:r>
          </w:p>
          <w:p>
            <w:pPr>
              <w:pStyle w:val="Default"/>
              <w:widowControl w:val="false"/>
              <w:rPr>
                <w:sz w:val="28"/>
                <w:szCs w:val="28"/>
                <w:lang w:val="ru-RU"/>
              </w:rPr>
            </w:pPr>
            <w:r>
              <w:rPr>
                <w:sz w:val="28"/>
                <w:szCs w:val="28"/>
                <w:lang w:val="ru-RU"/>
              </w:rPr>
            </w:r>
          </w:p>
          <w:p>
            <w:pPr>
              <w:pStyle w:val="Default"/>
              <w:widowControl w:val="false"/>
              <w:rPr>
                <w:sz w:val="28"/>
                <w:szCs w:val="28"/>
                <w:lang w:val="ru-RU"/>
              </w:rPr>
            </w:pPr>
            <w:r>
              <w:rPr>
                <w:rFonts w:eastAsia="Book Antiqua"/>
                <w:sz w:val="28"/>
                <w:szCs w:val="28"/>
                <w:lang w:val="ru-RU" w:bidi="ar-SA"/>
              </w:rPr>
              <w:t>По ходу психолог может давать комментарии.</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sz w:val="28"/>
                <w:szCs w:val="28"/>
                <w:lang w:val="ru-RU" w:bidi="ar-SA"/>
              </w:rPr>
              <w:t>Стоит обратить внимание на то, как кто – то себя же и поучает, кто – то смотрит на себя снизу вверх, кто – то делится с собой теплом и нежностью, кто- то с собой на дружеской ноге, кто – то радуется себе, близкому, а кто – то тоскует по тому, каким он был когда – то.</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28</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cs="Century Schoolbook" w:cstheme="majorHAnsi"/>
                <w:sz w:val="26"/>
                <w:szCs w:val="26"/>
              </w:rPr>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Арт-терапевтическое упражнение</w:t>
            </w:r>
          </w:p>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«Эмоции и чувства»</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Актуализация опыта и знаний, относящихся к эмоциональной сфере. Тренировка умения выражать свое эмоциональное состояние и понимать его.</w:t>
            </w:r>
          </w:p>
        </w:tc>
        <w:tc>
          <w:tcPr>
            <w:tcW w:w="8030" w:type="dxa"/>
            <w:tcBorders/>
          </w:tcPr>
          <w:p>
            <w:pPr>
              <w:pStyle w:val="Default"/>
              <w:widowControl w:val="false"/>
              <w:rPr>
                <w:b/>
                <w:b/>
                <w:sz w:val="28"/>
                <w:szCs w:val="28"/>
              </w:rPr>
            </w:pPr>
            <w:r>
              <w:rPr>
                <w:rFonts w:eastAsia="Book Antiqua" w:cs="Century Schoolbook" w:ascii="Century Schoolbook" w:hAnsi="Century Schoolbook" w:asciiTheme="majorHAnsi" w:cstheme="majorHAnsi" w:hAnsiTheme="majorHAnsi"/>
                <w:sz w:val="26"/>
                <w:szCs w:val="26"/>
                <w:lang w:val="ru-RU" w:bidi="ar-SA"/>
              </w:rPr>
              <w:t>Предлагается нарисовать красками какое-то самое неприятное для него чувство. Можно под музыкальное сопровождение (тревожная/монотонная музыкальная композиция), далее –самое приятное чувство.</w:t>
            </w:r>
            <w:r>
              <w:rPr>
                <w:rFonts w:eastAsia="Book Antiqua"/>
                <w:b/>
                <w:sz w:val="28"/>
                <w:szCs w:val="28"/>
                <w:lang w:val="ru-RU" w:bidi="ar-SA"/>
              </w:rPr>
              <w:t xml:space="preserve"> Для проведения занятия используется Развивающий набор «Приоритет» 5 модулей</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cs="Century Schoolbook" w:cstheme="majorHAnsi"/>
                <w:sz w:val="26"/>
                <w:szCs w:val="26"/>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29</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«Генеалогическое дерево»</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Актуализация у подростков опыта семейного взаимодействия</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C0"/>
              <w:widowControl w:val="false"/>
              <w:shd w:val="clear" w:color="auto" w:fill="FFFFFF"/>
              <w:spacing w:beforeAutospacing="0" w:before="0" w:afterAutospacing="0" w:after="0"/>
              <w:rPr>
                <w:rStyle w:val="C3"/>
                <w:rFonts w:eastAsia="" w:eastAsiaTheme="majorEastAsia"/>
                <w:color w:val="000000"/>
                <w:sz w:val="26"/>
                <w:szCs w:val="26"/>
                <w:lang w:val="ru-RU"/>
              </w:rPr>
            </w:pPr>
            <w:r>
              <w:rPr>
                <w:rFonts w:eastAsia="" w:eastAsiaTheme="majorEastAsia"/>
                <w:color w:val="000000"/>
                <w:sz w:val="26"/>
                <w:szCs w:val="26"/>
                <w:lang w:val="ru-RU"/>
              </w:rPr>
            </w:r>
          </w:p>
          <w:p>
            <w:pPr>
              <w:pStyle w:val="C0"/>
              <w:widowControl w:val="false"/>
              <w:shd w:val="clear" w:color="auto" w:fill="FFFFFF"/>
              <w:spacing w:beforeAutospacing="0" w:before="0" w:afterAutospacing="0" w:after="0"/>
              <w:rPr>
                <w:rFonts w:ascii="Calibri" w:hAnsi="Calibri"/>
                <w:color w:val="000000"/>
                <w:sz w:val="26"/>
                <w:szCs w:val="26"/>
                <w:highlight w:val="yellow"/>
                <w:lang w:val="ru-RU"/>
              </w:rPr>
            </w:pPr>
            <w:r>
              <w:rPr>
                <w:rStyle w:val="C3"/>
                <w:rFonts w:eastAsia="" w:eastAsiaTheme="majorEastAsia"/>
                <w:color w:val="000000"/>
                <w:sz w:val="26"/>
                <w:szCs w:val="26"/>
                <w:lang w:val="ru-RU" w:bidi="ar-SA"/>
              </w:rPr>
              <w:t>Откyдa мы poдoм? Гдe нaши кopни? И чтo тaкoe кopни? Kopни – этo то,чтo дaeт нaм пoддepжкy.</w:t>
            </w:r>
          </w:p>
          <w:p>
            <w:pPr>
              <w:pStyle w:val="C0"/>
              <w:widowControl w:val="false"/>
              <w:shd w:val="clear" w:color="auto" w:fill="FFFFFF"/>
              <w:spacing w:beforeAutospacing="0" w:before="0" w:afterAutospacing="0" w:after="0"/>
              <w:rPr>
                <w:rFonts w:ascii="Calibri" w:hAnsi="Calibri"/>
                <w:color w:val="000000"/>
                <w:sz w:val="26"/>
                <w:szCs w:val="26"/>
                <w:highlight w:val="yellow"/>
                <w:lang w:val="ru-RU"/>
              </w:rPr>
            </w:pPr>
            <w:r>
              <w:rPr>
                <w:rStyle w:val="C3"/>
                <w:rFonts w:eastAsia="" w:eastAsiaTheme="majorEastAsia"/>
                <w:color w:val="000000"/>
                <w:sz w:val="26"/>
                <w:szCs w:val="26"/>
                <w:lang w:val="ru-RU" w:bidi="ar-SA"/>
              </w:rPr>
              <w:t>Mы пoпpoбyем изoбpазить генеолoгичeскoе дpевo свoей сeмьи, пpeдстaвив себя ствoлoм деpевa, a poдитeлей, бaбyшек и дедyшeк -кopнями. Koгдa-нибyдь нaши пoтoмки нapисyют в виде кopней и нaс.</w:t>
            </w:r>
          </w:p>
          <w:p>
            <w:pPr>
              <w:pStyle w:val="C0"/>
              <w:widowControl w:val="false"/>
              <w:shd w:val="clear" w:color="auto" w:fill="FFFFFF"/>
              <w:spacing w:beforeAutospacing="0" w:before="0" w:afterAutospacing="0" w:after="0"/>
              <w:rPr>
                <w:rFonts w:ascii="Calibri" w:hAnsi="Calibri"/>
                <w:color w:val="000000"/>
                <w:sz w:val="26"/>
                <w:szCs w:val="26"/>
                <w:highlight w:val="yellow"/>
                <w:lang w:val="ru-RU"/>
              </w:rPr>
            </w:pPr>
            <w:r>
              <w:rPr>
                <w:rStyle w:val="C3"/>
                <w:rFonts w:eastAsia="" w:eastAsiaTheme="majorEastAsia"/>
                <w:color w:val="000000"/>
                <w:sz w:val="26"/>
                <w:szCs w:val="26"/>
                <w:lang w:val="ru-RU" w:bidi="ar-SA"/>
              </w:rPr>
              <w:t>Cкoлькo ypовней кopнeй (пoкoлений семьи) мoжет нapисoвaть кaждый из пpисyтствyющиx? Hужнo нaписaть именa теx poдственникoв, кoтopыx вспoминaeшь.</w:t>
            </w:r>
          </w:p>
          <w:p>
            <w:pPr>
              <w:pStyle w:val="C0"/>
              <w:widowControl w:val="false"/>
              <w:shd w:val="clear" w:color="auto" w:fill="FFFFFF"/>
              <w:spacing w:beforeAutospacing="0" w:before="0" w:afterAutospacing="0" w:after="0"/>
              <w:rPr>
                <w:rStyle w:val="C3"/>
                <w:rFonts w:eastAsia="" w:eastAsiaTheme="majorEastAsia"/>
                <w:color w:val="000000"/>
                <w:sz w:val="26"/>
                <w:szCs w:val="26"/>
                <w:lang w:val="ru-RU"/>
              </w:rPr>
            </w:pPr>
            <w:r>
              <w:rPr>
                <w:rStyle w:val="C3"/>
                <w:rFonts w:eastAsia="" w:eastAsiaTheme="majorEastAsia"/>
                <w:color w:val="000000"/>
                <w:sz w:val="26"/>
                <w:szCs w:val="26"/>
                <w:lang w:val="ru-RU" w:bidi="ar-SA"/>
              </w:rPr>
              <w:t>B oбсyждeнии выясняется, пoчемy семья - этo нaши кopни. Окaзывaется, этo именнo oнa дaет нaм пoддepжкy и yвеpеннoсть в тoм, чтo мы кому-то нужны.</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highlight w:val="yellow"/>
                <w:lang w:val="ru-RU"/>
              </w:rPr>
            </w:pPr>
            <w:r>
              <w:rPr>
                <w:rFonts w:cs="Century Schoolbook" w:cstheme="majorHAnsi"/>
                <w:sz w:val="26"/>
                <w:szCs w:val="26"/>
                <w:highlight w:val="yellow"/>
                <w:lang w:val="ru-RU"/>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30</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групп</w:t>
            </w:r>
          </w:p>
        </w:tc>
        <w:tc>
          <w:tcPr>
            <w:tcW w:w="1986" w:type="dxa"/>
            <w:tcBorders/>
            <w:vAlign w:val="center"/>
          </w:tcPr>
          <w:p>
            <w:pPr>
              <w:pStyle w:val="Normal"/>
              <w:widowControl w:val="false"/>
              <w:spacing w:lineRule="auto" w:line="240" w:before="0" w:after="0"/>
              <w:contextualSpacing/>
              <w:jc w:val="center"/>
              <w:rPr>
                <w:rFonts w:ascii="Times New Roman" w:hAnsi="Times New Roman" w:eastAsia="Times New Roman" w:cs="Times New Roman"/>
                <w:bCs/>
                <w:sz w:val="26"/>
                <w:szCs w:val="26"/>
                <w:lang w:eastAsia="ru-RU"/>
              </w:rPr>
            </w:pPr>
            <w:r>
              <w:rPr>
                <w:bCs/>
                <w:sz w:val="26"/>
                <w:szCs w:val="26"/>
                <w:lang w:val="ru-RU" w:bidi="ar-SA"/>
              </w:rPr>
              <w:t>Рисуем чувства</w:t>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eastAsia="Times New Roman" w:cs="Times New Roman"/>
                <w:sz w:val="26"/>
                <w:szCs w:val="26"/>
                <w:lang w:eastAsia="ru-RU"/>
              </w:rPr>
            </w:pPr>
            <w:r>
              <w:rPr>
                <w:sz w:val="26"/>
                <w:szCs w:val="26"/>
                <w:lang w:val="ru-RU" w:bidi="ar-SA"/>
              </w:rPr>
              <w:t>Цель занятия: Научить выражать учащихся свои чувства внутренне разрядить учащихся. Поднять самооценку.</w:t>
            </w:r>
          </w:p>
        </w:tc>
        <w:tc>
          <w:tcPr>
            <w:tcW w:w="8030" w:type="dxa"/>
            <w:tcBorders/>
          </w:tcPr>
          <w:p>
            <w:pPr>
              <w:pStyle w:val="Default"/>
              <w:widowControl w:val="false"/>
              <w:rPr>
                <w:b/>
                <w:b/>
                <w:sz w:val="26"/>
                <w:szCs w:val="26"/>
                <w:lang w:val="ru-RU"/>
              </w:rPr>
            </w:pPr>
            <w:r>
              <w:rPr>
                <w:rFonts w:eastAsia="Book Antiqua"/>
                <w:sz w:val="26"/>
                <w:szCs w:val="26"/>
                <w:lang w:val="ru-RU" w:bidi="ar-SA"/>
              </w:rPr>
              <w:t xml:space="preserve">Оборудование: Бумага и карандаши.  </w:t>
            </w:r>
            <w:r>
              <w:rPr>
                <w:rFonts w:eastAsia="Book Antiqua"/>
                <w:b/>
                <w:sz w:val="26"/>
                <w:szCs w:val="26"/>
                <w:lang w:val="ru-RU" w:bidi="ar-SA"/>
              </w:rPr>
              <w:t>Развивающий набор «Приоритет» 5 модулей</w:t>
            </w:r>
          </w:p>
          <w:p>
            <w:pPr>
              <w:pStyle w:val="Default"/>
              <w:widowControl w:val="false"/>
              <w:rPr>
                <w:sz w:val="26"/>
                <w:szCs w:val="26"/>
                <w:lang w:val="ru-RU"/>
              </w:rPr>
            </w:pPr>
            <w:r>
              <w:rPr>
                <w:rFonts w:eastAsia="Book Antiqua"/>
                <w:sz w:val="26"/>
                <w:szCs w:val="26"/>
                <w:lang w:val="ru-RU" w:bidi="ar-SA"/>
              </w:rPr>
              <w:t>Содержание игры:</w:t>
            </w:r>
          </w:p>
          <w:p>
            <w:pPr>
              <w:pStyle w:val="Default"/>
              <w:widowControl w:val="false"/>
              <w:rPr>
                <w:sz w:val="26"/>
                <w:szCs w:val="26"/>
                <w:lang w:val="ru-RU"/>
              </w:rPr>
            </w:pPr>
            <w:r>
              <w:rPr>
                <w:rFonts w:eastAsia="Book Antiqua"/>
                <w:sz w:val="26"/>
                <w:szCs w:val="26"/>
                <w:lang w:val="ru-RU" w:bidi="ar-SA"/>
              </w:rPr>
              <w:t>Возьмите бумагу и нарисуйте, как вы себя в данный момент ощущаете. Подберите цвета, подходящие вашему чувству. Вы можете царапать, можете рисовать линии, круги, узоры или картинку, в общем, всё, что вам хочется.</w:t>
            </w:r>
          </w:p>
          <w:p>
            <w:pPr>
              <w:pStyle w:val="Default"/>
              <w:widowControl w:val="false"/>
              <w:rPr>
                <w:sz w:val="26"/>
                <w:szCs w:val="26"/>
                <w:lang w:val="ru-RU"/>
              </w:rPr>
            </w:pPr>
            <w:r>
              <w:rPr>
                <w:rFonts w:eastAsia="Book Antiqua"/>
                <w:sz w:val="26"/>
                <w:szCs w:val="26"/>
                <w:lang w:val="ru-RU" w:bidi="ar-SA"/>
              </w:rPr>
              <w:t>Я буду ходить по рядам, и вы мне скажите, какое чувство вы хотите показать своим рисунком. Я запишу это слово, и вы сможете его потом приписать на свою картинку.</w:t>
            </w:r>
          </w:p>
          <w:p>
            <w:pPr>
              <w:pStyle w:val="Default"/>
              <w:widowControl w:val="false"/>
              <w:rPr>
                <w:sz w:val="26"/>
                <w:szCs w:val="26"/>
                <w:lang w:val="ru-RU"/>
              </w:rPr>
            </w:pPr>
            <w:r>
              <w:rPr>
                <w:rFonts w:eastAsia="Book Antiqua"/>
                <w:sz w:val="26"/>
                <w:szCs w:val="26"/>
                <w:lang w:val="ru-RU" w:bidi="ar-SA"/>
              </w:rPr>
              <w:t>Учащиеся сами могут написать чувство на рисунке. Важно, чтобы каждый ребенок смог показать свой рисунок, а Вы положительно оценили его: так, чтобы дети поняли, что подобное рисование – хорошая возможность заметить и назвать свои собственные чувства. Поговорите также с детьми о том, что они могут делать и делают, когда им скучно; когда они волнуются; когда ревнуют…</w:t>
            </w:r>
          </w:p>
          <w:p>
            <w:pPr>
              <w:pStyle w:val="Default"/>
              <w:widowControl w:val="false"/>
              <w:rPr>
                <w:sz w:val="26"/>
                <w:szCs w:val="26"/>
                <w:lang w:val="ru-RU"/>
              </w:rPr>
            </w:pPr>
            <w:r>
              <w:rPr>
                <w:rFonts w:eastAsia="Book Antiqua"/>
                <w:sz w:val="26"/>
                <w:szCs w:val="26"/>
                <w:lang w:val="ru-RU" w:bidi="ar-SA"/>
              </w:rPr>
              <w:t>Рефлексия упражнения:</w:t>
            </w:r>
          </w:p>
          <w:p>
            <w:pPr>
              <w:pStyle w:val="Default"/>
              <w:widowControl w:val="false"/>
              <w:spacing w:before="0" w:after="55"/>
              <w:rPr>
                <w:sz w:val="26"/>
                <w:szCs w:val="26"/>
                <w:lang w:val="ru-RU"/>
              </w:rPr>
            </w:pPr>
            <w:r>
              <w:rPr>
                <w:rFonts w:eastAsia="Book Antiqua"/>
                <w:sz w:val="26"/>
                <w:szCs w:val="26"/>
                <w:lang w:val="ru-RU" w:bidi="ar-SA"/>
              </w:rPr>
              <w:t xml:space="preserve"> </w:t>
            </w:r>
            <w:r>
              <w:rPr>
                <w:rFonts w:eastAsia="Book Antiqua"/>
                <w:sz w:val="26"/>
                <w:szCs w:val="26"/>
                <w:lang w:val="ru-RU" w:bidi="ar-SA"/>
              </w:rPr>
              <w:t>Какое чувство тебе больше всего нравится?</w:t>
            </w:r>
          </w:p>
          <w:p>
            <w:pPr>
              <w:pStyle w:val="Default"/>
              <w:widowControl w:val="false"/>
              <w:spacing w:before="0" w:after="55"/>
              <w:rPr>
                <w:sz w:val="26"/>
                <w:szCs w:val="26"/>
                <w:lang w:val="ru-RU"/>
              </w:rPr>
            </w:pPr>
            <w:r>
              <w:rPr>
                <w:rFonts w:eastAsia="Book Antiqua"/>
                <w:sz w:val="26"/>
                <w:szCs w:val="26"/>
                <w:lang w:val="ru-RU" w:bidi="ar-SA"/>
              </w:rPr>
              <w:t xml:space="preserve"> </w:t>
            </w:r>
            <w:r>
              <w:rPr>
                <w:rFonts w:eastAsia="Book Antiqua"/>
                <w:sz w:val="26"/>
                <w:szCs w:val="26"/>
                <w:lang w:val="ru-RU" w:bidi="ar-SA"/>
              </w:rPr>
              <w:t>Какое чувство тебе не нравится?</w:t>
            </w:r>
          </w:p>
          <w:p>
            <w:pPr>
              <w:pStyle w:val="Default"/>
              <w:widowControl w:val="false"/>
              <w:spacing w:before="0" w:after="55"/>
              <w:rPr>
                <w:sz w:val="26"/>
                <w:szCs w:val="26"/>
                <w:lang w:val="ru-RU"/>
              </w:rPr>
            </w:pPr>
            <w:r>
              <w:rPr>
                <w:rFonts w:eastAsia="Book Antiqua"/>
                <w:sz w:val="26"/>
                <w:szCs w:val="26"/>
                <w:lang w:val="ru-RU" w:bidi="ar-SA"/>
              </w:rPr>
              <w:t xml:space="preserve"> </w:t>
            </w:r>
            <w:r>
              <w:rPr>
                <w:rFonts w:eastAsia="Book Antiqua"/>
                <w:sz w:val="26"/>
                <w:szCs w:val="26"/>
                <w:lang w:val="ru-RU" w:bidi="ar-SA"/>
              </w:rPr>
              <w:t>С каким чувством ты идёшь утром в школу?</w:t>
            </w:r>
          </w:p>
          <w:p>
            <w:pPr>
              <w:pStyle w:val="Default"/>
              <w:widowControl w:val="false"/>
              <w:spacing w:before="0" w:after="55"/>
              <w:rPr>
                <w:sz w:val="26"/>
                <w:szCs w:val="26"/>
                <w:lang w:val="ru-RU"/>
              </w:rPr>
            </w:pPr>
            <w:r>
              <w:rPr>
                <w:rFonts w:eastAsia="Book Antiqua"/>
                <w:sz w:val="26"/>
                <w:szCs w:val="26"/>
                <w:lang w:val="ru-RU" w:bidi="ar-SA"/>
              </w:rPr>
              <w:t xml:space="preserve"> </w:t>
            </w:r>
            <w:r>
              <w:rPr>
                <w:rFonts w:eastAsia="Book Antiqua"/>
                <w:sz w:val="26"/>
                <w:szCs w:val="26"/>
                <w:lang w:val="ru-RU" w:bidi="ar-SA"/>
              </w:rPr>
              <w:t>Когда ты радуешься?</w:t>
            </w:r>
          </w:p>
          <w:p>
            <w:pPr>
              <w:pStyle w:val="Default"/>
              <w:widowControl w:val="false"/>
              <w:rPr>
                <w:sz w:val="26"/>
                <w:szCs w:val="26"/>
                <w:lang w:val="ru-RU"/>
              </w:rPr>
            </w:pPr>
            <w:r>
              <w:rPr>
                <w:rFonts w:eastAsia="Book Antiqua"/>
                <w:sz w:val="26"/>
                <w:szCs w:val="26"/>
                <w:lang w:val="ru-RU" w:bidi="ar-SA"/>
              </w:rPr>
              <w:t xml:space="preserve"> </w:t>
            </w:r>
            <w:r>
              <w:rPr>
                <w:rFonts w:eastAsia="Book Antiqua"/>
                <w:sz w:val="26"/>
                <w:szCs w:val="26"/>
                <w:lang w:val="ru-RU" w:bidi="ar-SA"/>
              </w:rPr>
              <w:t>Когда ты злишься?</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highlight w:val="yellow"/>
              </w:rPr>
            </w:pPr>
            <w:r>
              <w:rPr>
                <w:rFonts w:eastAsia="Book Antiqua" w:cs="Century Schoolbook" w:cstheme="majorHAnsi"/>
                <w:b/>
                <w:sz w:val="26"/>
                <w:szCs w:val="26"/>
                <w:lang w:val="ru-RU" w:bidi="ar-SA"/>
              </w:rPr>
              <w:t>31</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Times New Roman" w:hAnsi="Times New Roman" w:eastAsia="Times New Roman" w:cs="Times New Roman"/>
                <w:bCs/>
                <w:sz w:val="24"/>
                <w:szCs w:val="24"/>
                <w:highlight w:val="yellow"/>
                <w:lang w:val="ru-RU" w:eastAsia="ru-RU"/>
              </w:rPr>
            </w:pPr>
            <w:r>
              <w:rPr>
                <w:rFonts w:eastAsia="Times New Roman" w:cs="Times New Roman" w:ascii="Times New Roman" w:hAnsi="Times New Roman"/>
                <w:bCs/>
                <w:sz w:val="24"/>
                <w:szCs w:val="24"/>
                <w:lang w:val="ru-RU" w:eastAsia="ru-RU" w:bidi="ar-SA"/>
              </w:rPr>
              <w:t>Песочная композиция на тему “Картина про меня”</w:t>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eastAsia="Times New Roman" w:cs="Times New Roman"/>
                <w:sz w:val="24"/>
                <w:szCs w:val="24"/>
                <w:highlight w:val="yellow"/>
                <w:lang w:val="ru-RU" w:eastAsia="ru-RU"/>
              </w:rPr>
            </w:pPr>
            <w:r>
              <w:rPr>
                <w:rFonts w:eastAsia="Times New Roman" w:cs="Times New Roman" w:ascii="Times New Roman" w:hAnsi="Times New Roman"/>
                <w:sz w:val="24"/>
                <w:szCs w:val="24"/>
                <w:lang w:val="ru-RU" w:eastAsia="ru-RU" w:bidi="ar-SA"/>
              </w:rPr>
              <w:t>(</w:t>
            </w:r>
            <w:r>
              <w:rPr>
                <w:rFonts w:eastAsia="Times New Roman" w:cs="Times New Roman" w:ascii="Times New Roman" w:hAnsi="Times New Roman"/>
                <w:sz w:val="26"/>
                <w:szCs w:val="26"/>
                <w:lang w:val="ru-RU" w:eastAsia="ru-RU" w:bidi="ar-SA"/>
              </w:rPr>
              <w:t>создание внутреннего “хорошего” персонифицированного объекта)</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color w:val="212529"/>
                <w:sz w:val="26"/>
                <w:szCs w:val="26"/>
                <w:lang w:val="ru-RU" w:bidi="ar-SA"/>
              </w:rPr>
              <w:t>   </w:t>
            </w: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NormalWeb"/>
              <w:widowControl w:val="false"/>
              <w:shd w:val="clear" w:color="auto" w:fill="F4F4F4"/>
              <w:spacing w:beforeAutospacing="0" w:before="107" w:afterAutospacing="0" w:after="107"/>
              <w:rPr>
                <w:b/>
                <w:b/>
                <w:color w:val="212529"/>
                <w:sz w:val="26"/>
                <w:szCs w:val="26"/>
                <w:lang w:val="ru-RU"/>
              </w:rPr>
            </w:pPr>
            <w:r>
              <w:rPr>
                <w:b/>
                <w:color w:val="212529"/>
                <w:sz w:val="26"/>
                <w:szCs w:val="26"/>
                <w:lang w:val="ru-RU"/>
              </w:rPr>
            </w:r>
          </w:p>
          <w:p>
            <w:pPr>
              <w:pStyle w:val="NormalWeb"/>
              <w:widowControl w:val="false"/>
              <w:shd w:val="clear" w:color="auto" w:fill="F4F4F4"/>
              <w:spacing w:beforeAutospacing="0" w:before="107" w:afterAutospacing="0" w:after="107"/>
              <w:rPr>
                <w:color w:val="212529"/>
                <w:sz w:val="26"/>
                <w:szCs w:val="26"/>
                <w:lang w:val="ru-RU"/>
              </w:rPr>
            </w:pPr>
            <w:r>
              <w:rPr>
                <w:color w:val="212529"/>
                <w:sz w:val="26"/>
                <w:szCs w:val="26"/>
                <w:lang w:val="ru-RU" w:bidi="ar-SA"/>
              </w:rPr>
              <w:t xml:space="preserve">   </w:t>
            </w:r>
            <w:r>
              <w:rPr>
                <w:color w:val="212529"/>
                <w:sz w:val="26"/>
                <w:szCs w:val="26"/>
                <w:lang w:val="ru-RU" w:bidi="ar-SA"/>
              </w:rPr>
              <w:t>Сначала ребенку рассказывается, что из песка можно что-то построить, а можно на нем рисовать; по желанию, в песок добавляется вода; предлагается набор фигурок. Затем ребенка просят взять корзинку, набрать фигурок, которые понравились. Инструкции можно давать следующие: «Построй сказочный город», «Построй сказочный мир», «Построй город своей мечты».</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highlight w:val="yellow"/>
                <w:lang w:val="ru-RU"/>
              </w:rPr>
            </w:pPr>
            <w:r>
              <w:rPr>
                <w:rFonts w:cs="Century Schoolbook" w:cstheme="majorHAnsi"/>
                <w:sz w:val="26"/>
                <w:szCs w:val="26"/>
                <w:highlight w:val="yellow"/>
                <w:lang w:val="ru-RU"/>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highlight w:val="yellow"/>
              </w:rPr>
            </w:pPr>
            <w:r>
              <w:rPr>
                <w:rFonts w:eastAsia="Book Antiqua" w:cs="Century Schoolbook" w:cstheme="majorHAnsi"/>
                <w:b/>
                <w:sz w:val="26"/>
                <w:szCs w:val="26"/>
                <w:lang w:val="ru-RU" w:bidi="ar-SA"/>
              </w:rPr>
              <w:t>32</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val="ru-RU" w:eastAsia="ru-RU" w:bidi="ar-SA"/>
              </w:rPr>
              <w:t>«</w:t>
            </w:r>
            <w:r>
              <w:rPr>
                <w:rFonts w:eastAsia="Times New Roman" w:cs="Times New Roman" w:ascii="Times New Roman" w:hAnsi="Times New Roman"/>
                <w:bCs/>
                <w:sz w:val="26"/>
                <w:szCs w:val="26"/>
                <w:lang w:val="ru-RU" w:eastAsia="ru-RU" w:bidi="ar-SA"/>
              </w:rPr>
              <w:t>Части моего «Я»</w:t>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eastAsia="Times New Roman" w:cs="Times New Roman"/>
                <w:sz w:val="26"/>
                <w:szCs w:val="26"/>
                <w:lang w:val="ru-RU" w:eastAsia="ru-RU"/>
              </w:rPr>
            </w:pPr>
            <w:r>
              <w:rPr>
                <w:rFonts w:eastAsia="Times New Roman" w:cs="Times New Roman" w:ascii="Times New Roman" w:hAnsi="Times New Roman"/>
                <w:sz w:val="26"/>
                <w:szCs w:val="26"/>
                <w:lang w:val="ru-RU" w:eastAsia="ru-RU" w:bidi="ar-SA"/>
              </w:rPr>
              <w:t>Осознание собственного влияния на людей и их влияние на себя; помощь в определении личностных ценностей; помощь в определении своих личностных, индивидуальных особенностей.</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Используется Развивающий набор «Приоритет» 5 модулей</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Предлагается вспомнить, каким ты бываешь в разных ситуациях в зависимости от обстоятельств (части твоего «я» порой действуют так непохоже на себя самих, как будто они другие люди), как себя при этом ведешь, что говоришь. Ведешь ли внутренний диалог? Нарисуй эти разные части своего «Я». Это можно сделать так, как получится, быть может, символически.</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33</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Times New Roman" w:hAnsi="Times New Roman" w:eastAsia="Times New Roman" w:cs="Times New Roman"/>
                <w:bCs/>
                <w:sz w:val="26"/>
                <w:szCs w:val="26"/>
                <w:lang w:val="ru-RU" w:eastAsia="ru-RU"/>
              </w:rPr>
            </w:pPr>
            <w:r>
              <w:rPr>
                <w:rFonts w:eastAsia="Times New Roman" w:cs="Times New Roman" w:ascii="Times New Roman" w:hAnsi="Times New Roman"/>
                <w:bCs/>
                <w:sz w:val="26"/>
                <w:szCs w:val="26"/>
                <w:lang w:val="ru-RU" w:eastAsia="ru-RU" w:bidi="ar-SA"/>
              </w:rPr>
              <w:t>проектированный рисунок «я в прошлом, я в настоящем, я в будущем»</w:t>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bidi="ar-SA"/>
              </w:rPr>
              <w:t>Выявление внутреннего благополучия, представлений о  себе во временной перспективе, самоотношения, самооценки,наличия трудностей в контактах с окружающими, внутреннего равновесия, комфорта или наличия тревожности, дискомфорта, адекватности возрастной и половой идентификации.</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Используется на занятии терапевтическое кресло-кубик</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Ты когда-нибудь задумывался о том, что ты будешь делать в этом году….через пять лет…через десять…Сядь удобно и закрой глаза. Сделай три глубоких вдоха. Представь себе, что ты ночью лежишь в своей постели и видишь прекрасный сон. Ты видишь самого себя через пять….десять лет…опиши что  ты видишь.</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highlight w:val="yellow"/>
              </w:rPr>
            </w:pPr>
            <w:r>
              <w:rPr>
                <w:rFonts w:eastAsia="Book Antiqua" w:cs="Century Schoolbook" w:cstheme="majorHAnsi"/>
                <w:b/>
                <w:sz w:val="26"/>
                <w:szCs w:val="26"/>
                <w:lang w:val="ru-RU" w:bidi="ar-SA"/>
              </w:rPr>
              <w:t>34</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Times New Roman" w:hAnsi="Times New Roman" w:eastAsia="Times New Roman" w:cs="Times New Roman"/>
                <w:bCs/>
                <w:sz w:val="26"/>
                <w:szCs w:val="26"/>
                <w:highlight w:val="yellow"/>
                <w:lang w:eastAsia="ru-RU"/>
              </w:rPr>
            </w:pPr>
            <w:r>
              <w:rPr>
                <w:rFonts w:eastAsia="Times New Roman" w:cs="Times New Roman" w:ascii="Times New Roman" w:hAnsi="Times New Roman"/>
                <w:bCs/>
                <w:sz w:val="26"/>
                <w:szCs w:val="26"/>
                <w:lang w:val="ru-RU" w:eastAsia="ru-RU" w:bidi="ar-SA"/>
              </w:rPr>
              <w:t>«Стоп! Подумай! Действуй!</w:t>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eastAsia="Times New Roman" w:cs="Times New Roman"/>
                <w:sz w:val="26"/>
                <w:szCs w:val="26"/>
                <w:highlight w:val="yellow"/>
                <w:lang w:eastAsia="ru-RU"/>
              </w:rPr>
            </w:pPr>
            <w:r>
              <w:rPr>
                <w:rFonts w:eastAsia="Times New Roman" w:cs="Times New Roman" w:ascii="Times New Roman" w:hAnsi="Times New Roman"/>
                <w:sz w:val="26"/>
                <w:szCs w:val="26"/>
                <w:lang w:val="ru-RU" w:eastAsia="ru-RU" w:bidi="ar-SA"/>
              </w:rPr>
              <w:t>Овладение навыками позитивного поведения</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highlight w:val="yellow"/>
                <w:lang w:val="ru-RU"/>
              </w:rPr>
            </w:pPr>
            <w:r>
              <w:rPr>
                <w:rFonts w:eastAsia="Book Antiqua" w:cs="Century Schoolbook" w:cstheme="majorHAnsi"/>
                <w:sz w:val="26"/>
                <w:szCs w:val="26"/>
                <w:lang w:val="ru-RU" w:bidi="ar-SA"/>
              </w:rPr>
              <w:t>Предлагается ситуация, в которой присутствует реальная опасность, связанная с алкоголем. После ознакомления с ситуацией, подросток берет карточку «Стоп!», на ней раскрываются чувства, переживание, желания, которые могут возникнуть в этой ситуации. Подросток обсуждает, сходится ли эти переживания с его личными. Затем берется вторая карточка»Подумай!» На ней записаны три возможные реакции. Подросток должен определить, подходят ли эти реакции к предложенной ситуации, и при желании дописать свои. На последней карточке написано слово «Действуй!» на листке бумаги подросток должен изложить свое решение проблемы.</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highlight w:val="yellow"/>
              </w:rPr>
            </w:pPr>
            <w:r>
              <w:rPr>
                <w:rFonts w:eastAsia="Book Antiqua" w:cs="Century Schoolbook" w:cstheme="majorHAnsi"/>
                <w:b/>
                <w:sz w:val="26"/>
                <w:szCs w:val="26"/>
                <w:lang w:val="ru-RU" w:bidi="ar-SA"/>
              </w:rPr>
              <w:t>35</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tLeast" w:line="240" w:before="0" w:after="0"/>
              <w:rPr>
                <w:rFonts w:ascii="Times New Roman" w:hAnsi="Times New Roman" w:cs="Times New Roman"/>
                <w:sz w:val="26"/>
                <w:szCs w:val="26"/>
              </w:rPr>
            </w:pPr>
            <w:r>
              <w:rPr>
                <w:rFonts w:eastAsia="Book Antiqua" w:cs="Times New Roman" w:ascii="Times New Roman" w:hAnsi="Times New Roman"/>
                <w:sz w:val="26"/>
                <w:szCs w:val="26"/>
                <w:lang w:val="ru-RU" w:bidi="ar-SA"/>
              </w:rPr>
              <w:t>«Разговор со взрослыми».</w:t>
            </w:r>
          </w:p>
          <w:p>
            <w:pPr>
              <w:pStyle w:val="Normal"/>
              <w:widowControl w:val="false"/>
              <w:spacing w:lineRule="auto" w:line="240" w:before="0" w:after="0"/>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c>
        <w:tc>
          <w:tcPr>
            <w:tcW w:w="2691" w:type="dxa"/>
            <w:gridSpan w:val="3"/>
            <w:tcBorders/>
            <w:vAlign w:val="center"/>
          </w:tcPr>
          <w:p>
            <w:pPr>
              <w:pStyle w:val="Normal"/>
              <w:widowControl w:val="false"/>
              <w:spacing w:lineRule="atLeast" w:line="240" w:before="0" w:after="0"/>
              <w:rPr>
                <w:rFonts w:ascii="Times New Roman" w:hAnsi="Times New Roman" w:cs="Times New Roman"/>
                <w:sz w:val="28"/>
                <w:szCs w:val="28"/>
                <w:lang w:val="ru-RU"/>
              </w:rPr>
            </w:pPr>
            <w:r>
              <w:rPr>
                <w:rFonts w:eastAsia="Book Antiqua" w:cs="Times New Roman" w:ascii="Times New Roman" w:hAnsi="Times New Roman"/>
                <w:sz w:val="28"/>
                <w:szCs w:val="28"/>
                <w:lang w:val="ru-RU" w:bidi="ar-SA"/>
              </w:rPr>
              <w:t>развитие навыка конструктивного взаимодействия со взрослыми.</w:t>
            </w:r>
          </w:p>
          <w:p>
            <w:pPr>
              <w:pStyle w:val="Normal"/>
              <w:widowControl w:val="false"/>
              <w:spacing w:lineRule="auto" w:line="240" w:before="0" w:after="0"/>
              <w:contextualSpacing/>
              <w:jc w:val="center"/>
              <w:rPr>
                <w:rFonts w:ascii="Times New Roman" w:hAnsi="Times New Roman" w:eastAsia="Times New Roman" w:cs="Times New Roman"/>
                <w:sz w:val="24"/>
                <w:szCs w:val="24"/>
                <w:highlight w:val="yellow"/>
                <w:lang w:val="ru-RU" w:eastAsia="ru-RU"/>
              </w:rPr>
            </w:pPr>
            <w:r>
              <w:rPr>
                <w:rFonts w:eastAsia="Times New Roman" w:cs="Times New Roman" w:ascii="Times New Roman" w:hAnsi="Times New Roman"/>
                <w:sz w:val="24"/>
                <w:szCs w:val="24"/>
                <w:highlight w:val="yellow"/>
                <w:lang w:val="ru-RU" w:eastAsia="ru-RU"/>
              </w:rPr>
            </w:r>
          </w:p>
        </w:tc>
        <w:tc>
          <w:tcPr>
            <w:tcW w:w="8030" w:type="dxa"/>
            <w:tcBorders/>
          </w:tcPr>
          <w:p>
            <w:pPr>
              <w:pStyle w:val="Normal"/>
              <w:widowControl w:val="false"/>
              <w:spacing w:lineRule="atLeast" w:line="240" w:before="0" w:after="0"/>
              <w:ind w:firstLine="708"/>
              <w:jc w:val="both"/>
              <w:rPr>
                <w:rFonts w:ascii="Times New Roman" w:hAnsi="Times New Roman" w:cs="Times New Roman"/>
                <w:b/>
                <w:b/>
                <w:sz w:val="26"/>
                <w:szCs w:val="26"/>
                <w:lang w:val="ru-RU"/>
              </w:rPr>
            </w:pPr>
            <w:r>
              <w:rPr>
                <w:rFonts w:eastAsia="Book Antiqua" w:cs="Times New Roman" w:ascii="Times New Roman" w:hAnsi="Times New Roman"/>
                <w:b/>
                <w:sz w:val="26"/>
                <w:szCs w:val="26"/>
                <w:lang w:val="ru-RU" w:bidi="ar-SA"/>
              </w:rPr>
              <w:t>Используется развивающий набор «Приоритет» 5 модулей</w:t>
            </w:r>
          </w:p>
          <w:p>
            <w:pPr>
              <w:pStyle w:val="Normal"/>
              <w:widowControl w:val="false"/>
              <w:spacing w:lineRule="atLeast" w:line="240" w:before="0" w:after="0"/>
              <w:ind w:firstLine="708"/>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Иногда у подростков складывается впечатление, что взрослые не хотят их понимать. Вспомните конкретную ситуацию, когда</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Взрослые (Учителя, родители и др.), по-вашему мнению, не хотят вас слушать. Теперь возьмите лист бумаги и напишите, какими словами вы можете попытаться им объяснить свою позицию. Запишите пять вариантов того, что вы могли бы им сказать (5-10 минут).</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ab/>
              <w:t>Теперь еще раз внимательно просмотрите ваши пять вариантов разговора. Поставьте «плюс» около трех формулировок, которые, как вы чувствуете, не обидят другого человека. В противном случае поставьте «минус». Если вы не уверены в безопасности той или иной формулировки, поставьте около нее знак вопроса.</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Вопросы для обсуждения:</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 С какими взрослыми ты хорошо ладишь, а с какими – плохо?</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 Бываешь ли ты слишком неуверенным или слишком дерзким?</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 Что ты сам можешь изменить для того, чтобы лучше ладить со взрослыми?</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 Как ты можешь учесть характер того или иного взрослого, чтобы бесконфликтно взаимодействовать с ним?</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 Насколько хорошо ты понимаешь взрослых?</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 В каких вещах тебе с трудом удается понять взрослых?</w:t>
            </w:r>
          </w:p>
          <w:p>
            <w:pPr>
              <w:pStyle w:val="Normal"/>
              <w:widowControl w:val="false"/>
              <w:spacing w:lineRule="atLeast" w:line="240" w:before="0" w:after="0"/>
              <w:jc w:val="both"/>
              <w:rPr>
                <w:rFonts w:ascii="Times New Roman" w:hAnsi="Times New Roman" w:cs="Times New Roman"/>
                <w:sz w:val="26"/>
                <w:szCs w:val="26"/>
                <w:lang w:val="ru-RU"/>
              </w:rPr>
            </w:pPr>
            <w:r>
              <w:rPr>
                <w:rFonts w:eastAsia="Book Antiqua" w:cs="Times New Roman" w:ascii="Times New Roman" w:hAnsi="Times New Roman"/>
                <w:sz w:val="26"/>
                <w:szCs w:val="26"/>
                <w:lang w:val="ru-RU" w:bidi="ar-SA"/>
              </w:rPr>
              <w:t>- Представь себе, что ты сам действуешь на нервы окружающим. Как другому человеку лучше тебе об этом сказать?</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highlight w:val="yellow"/>
                <w:lang w:val="ru-RU"/>
              </w:rPr>
            </w:pPr>
            <w:r>
              <w:rPr>
                <w:rFonts w:cs="Century Schoolbook" w:cstheme="majorHAnsi"/>
                <w:sz w:val="26"/>
                <w:szCs w:val="26"/>
                <w:highlight w:val="yellow"/>
                <w:lang w:val="ru-RU"/>
              </w:rPr>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36</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val="ru-RU" w:eastAsia="ru-RU" w:bidi="ar-SA"/>
              </w:rPr>
              <w:t>«</w:t>
            </w:r>
            <w:r>
              <w:rPr>
                <w:rFonts w:eastAsia="Times New Roman" w:cs="Times New Roman" w:ascii="Times New Roman" w:hAnsi="Times New Roman"/>
                <w:bCs/>
                <w:sz w:val="24"/>
                <w:szCs w:val="24"/>
                <w:lang w:val="ru-RU" w:eastAsia="ru-RU" w:bidi="ar-SA"/>
              </w:rPr>
              <w:t>Это  мое имя»</w:t>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ru-RU" w:eastAsia="ru-RU" w:bidi="ar-SA"/>
              </w:rPr>
              <w:t>Углубление процессов самораскрытия, получение позитивной обратной связи для укрепления самооценки и актуализации личностных ресурсов. Познание себя.</w:t>
            </w:r>
          </w:p>
        </w:tc>
        <w:tc>
          <w:tcPr>
            <w:tcW w:w="8030" w:type="dxa"/>
            <w:tcBorders/>
          </w:tcPr>
          <w:p>
            <w:pPr>
              <w:pStyle w:val="32"/>
              <w:widowControl w:val="false"/>
              <w:shd w:val="clear" w:color="auto" w:fill="auto"/>
              <w:spacing w:lineRule="auto" w:line="240" w:before="0" w:after="0"/>
              <w:ind w:hanging="0"/>
              <w:contextualSpacing/>
              <w:rPr>
                <w:rFonts w:ascii="Century Schoolbook" w:hAnsi="Century Schoolbook" w:cs="Century Schoolbook" w:asciiTheme="majorHAnsi" w:cstheme="majorHAnsi" w:hAnsiTheme="majorHAnsi"/>
                <w:b/>
                <w:b/>
                <w:sz w:val="26"/>
                <w:szCs w:val="26"/>
                <w:lang w:val="ru-RU"/>
              </w:rPr>
            </w:pPr>
            <w:r>
              <w:rPr>
                <w:rFonts w:cs="Century Schoolbook" w:ascii="Century Schoolbook" w:hAnsi="Century Schoolbook" w:asciiTheme="majorHAnsi" w:cstheme="majorHAnsi" w:hAnsiTheme="majorHAnsi"/>
                <w:b/>
                <w:sz w:val="26"/>
                <w:szCs w:val="26"/>
                <w:lang w:val="ru-RU" w:bidi="ar-SA"/>
              </w:rPr>
              <w:t>Занятие проводиться с использованием «Интерактивного пола Magium»</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Предлагается поискать  в комнате такой предмет, которому он бы мог дать свое имя. После того как ребенок сделает выбор, ему предлагается описать этот предмет., отмечая все его положительные стороны и недостатки.</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37</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групп</w:t>
            </w:r>
          </w:p>
        </w:tc>
        <w:tc>
          <w:tcPr>
            <w:tcW w:w="1986" w:type="dxa"/>
            <w:tcBorders/>
            <w:vAlign w:val="center"/>
          </w:tcPr>
          <w:p>
            <w:pPr>
              <w:pStyle w:val="Normal"/>
              <w:widowControl w:val="false"/>
              <w:spacing w:lineRule="auto" w:line="240" w:before="0" w:after="0"/>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val="ru-RU" w:eastAsia="ru-RU" w:bidi="ar-SA"/>
              </w:rPr>
              <w:t>«Самореклама»</w:t>
            </w:r>
          </w:p>
        </w:tc>
        <w:tc>
          <w:tcPr>
            <w:tcW w:w="2691" w:type="dxa"/>
            <w:gridSpan w:val="3"/>
            <w:tcBorders/>
            <w:vAlign w:val="center"/>
          </w:tcPr>
          <w:p>
            <w:pPr>
              <w:pStyle w:val="Normal"/>
              <w:widowControl w:val="false"/>
              <w:spacing w:lineRule="auto" w:line="240" w:before="0" w:after="0"/>
              <w:contextualSpacing/>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bidi="ar-SA"/>
              </w:rPr>
              <w:t>Осознание своих сильных и слабых сторон; получение позитивной обратной связи для укрепления самооценки.</w:t>
            </w:r>
          </w:p>
        </w:tc>
        <w:tc>
          <w:tcPr>
            <w:tcW w:w="8030" w:type="dxa"/>
            <w:tcBorders/>
          </w:tcPr>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На занятие используется терапевтическое кресло-кубик</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Воспитаннику предлагается нарисовать рекламу для самого себя, включив в нее короткий текст.</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b/>
                <w:sz w:val="26"/>
                <w:szCs w:val="26"/>
                <w:lang w:val="ru-RU" w:bidi="ar-SA"/>
              </w:rPr>
              <w:t>38</w:t>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30 мин</w:t>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rPr>
            </w:pPr>
            <w:r>
              <w:rPr>
                <w:rFonts w:eastAsia="Book Antiqua" w:cs="Century Schoolbook" w:cstheme="majorHAnsi"/>
                <w:sz w:val="26"/>
                <w:szCs w:val="26"/>
                <w:lang w:val="ru-RU" w:bidi="ar-SA"/>
              </w:rPr>
              <w:t>Тема «Победное шествие»</w:t>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rPr>
            </w:pPr>
            <w:r>
              <w:rPr>
                <w:rFonts w:eastAsia="Book Antiqua" w:cs="Century Schoolbook" w:cstheme="majorHAnsi"/>
                <w:sz w:val="26"/>
                <w:szCs w:val="26"/>
                <w:lang w:val="ru-RU" w:bidi="ar-SA"/>
              </w:rPr>
              <w:t>Снижение эмоционального напряжения</w:t>
            </w:r>
          </w:p>
        </w:tc>
        <w:tc>
          <w:tcPr>
            <w:tcW w:w="8030" w:type="dxa"/>
            <w:tcBorders/>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 xml:space="preserve">Занятие проводится в нескольких вариантах, в зависимости от возраста детей. Вариант 1. «Прогулка по лесу» </w:t>
            </w:r>
            <w:r>
              <w:rPr>
                <w:rFonts w:eastAsia="Book Antiqua" w:cs="Century Schoolbook" w:cstheme="majorHAnsi"/>
                <w:b/>
                <w:sz w:val="26"/>
                <w:szCs w:val="26"/>
                <w:lang w:val="ru-RU" w:bidi="ar-SA"/>
              </w:rPr>
              <w:t xml:space="preserve">(интерактивный пол </w:t>
            </w:r>
            <w:r>
              <w:rPr>
                <w:rFonts w:eastAsia="Book Antiqua" w:cs="Century Schoolbook" w:cstheme="majorHAnsi"/>
                <w:b/>
                <w:sz w:val="26"/>
                <w:szCs w:val="26"/>
                <w:lang w:bidi="ar-SA"/>
              </w:rPr>
              <w:t>Magnum</w:t>
            </w:r>
            <w:r>
              <w:rPr>
                <w:rFonts w:eastAsia="Book Antiqua" w:cs="Century Schoolbook" w:cstheme="majorHAnsi"/>
                <w:b/>
                <w:sz w:val="26"/>
                <w:szCs w:val="26"/>
                <w:lang w:val="ru-RU" w:bidi="ar-SA"/>
              </w:rPr>
              <w:t xml:space="preserve">) </w:t>
            </w:r>
            <w:r>
              <w:rPr>
                <w:rFonts w:eastAsia="Book Antiqua" w:cs="Century Schoolbook" w:cstheme="majorHAnsi"/>
                <w:sz w:val="26"/>
                <w:szCs w:val="26"/>
                <w:lang w:val="ru-RU" w:bidi="ar-SA"/>
              </w:rPr>
              <w:t>Включается интерактивный пол, и дети вместе с психологом осуществляют воображаемую прогулку по лесу: переходят ручей по камушкам, прогуливаются по цветочной поляне, наблюдают за рыбками в пруду.</w:t>
            </w:r>
          </w:p>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Fonts w:eastAsia="Book Antiqua" w:cs="Century Schoolbook" w:cstheme="majorHAnsi"/>
                <w:sz w:val="26"/>
                <w:szCs w:val="26"/>
                <w:lang w:val="ru-RU" w:bidi="ar-SA"/>
              </w:rPr>
              <w:t>Вариант 2.</w:t>
            </w:r>
          </w:p>
          <w:p>
            <w:pPr>
              <w:pStyle w:val="Normal"/>
              <w:widowControl w:val="false"/>
              <w:spacing w:lineRule="auto" w:line="240" w:before="0" w:after="0"/>
              <w:contextualSpacing/>
              <w:jc w:val="both"/>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sz w:val="26"/>
                <w:szCs w:val="26"/>
                <w:lang w:val="ru-RU" w:bidi="ar-SA"/>
              </w:rPr>
              <w:t>Представление подростком реально пережитого успеха; триумфальное шествие под принесенную им музыку.</w:t>
            </w:r>
          </w:p>
        </w:tc>
      </w:tr>
      <w:tr>
        <w:trPr/>
        <w:tc>
          <w:tcPr>
            <w:tcW w:w="1521"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lang w:val="ru-RU"/>
              </w:rPr>
            </w:pPr>
            <w:r>
              <w:rPr>
                <w:rFonts w:cs="Century Schoolbook" w:cstheme="majorHAnsi"/>
                <w:b/>
                <w:sz w:val="26"/>
                <w:szCs w:val="26"/>
                <w:lang w:val="ru-RU"/>
              </w:rPr>
            </w:r>
          </w:p>
        </w:tc>
        <w:tc>
          <w:tcPr>
            <w:tcW w:w="1125"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c>
          <w:tcPr>
            <w:tcW w:w="1986" w:type="dxa"/>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c>
          <w:tcPr>
            <w:tcW w:w="2691" w:type="dxa"/>
            <w:gridSpan w:val="3"/>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c>
          <w:tcPr>
            <w:tcW w:w="8030" w:type="dxa"/>
            <w:tcBorders/>
          </w:tcPr>
          <w:p>
            <w:pPr>
              <w:pStyle w:val="Normal"/>
              <w:widowControl w:val="false"/>
              <w:spacing w:lineRule="auto" w:line="240" w:before="0" w:after="0"/>
              <w:contextualSpacing/>
              <w:rPr>
                <w:rFonts w:ascii="Century Schoolbook" w:hAnsi="Century Schoolbook" w:cs="Century Schoolbook" w:asciiTheme="majorHAnsi" w:cstheme="majorHAnsi" w:hAnsiTheme="majorHAnsi"/>
                <w:sz w:val="26"/>
                <w:szCs w:val="26"/>
                <w:lang w:val="ru-RU"/>
              </w:rPr>
            </w:pPr>
            <w:r>
              <w:rPr>
                <w:rFonts w:cs="Century Schoolbook" w:cstheme="majorHAnsi"/>
                <w:sz w:val="26"/>
                <w:szCs w:val="26"/>
                <w:lang w:val="ru-RU"/>
              </w:rPr>
            </w:r>
          </w:p>
        </w:tc>
      </w:tr>
      <w:tr>
        <w:trPr/>
        <w:tc>
          <w:tcPr>
            <w:tcW w:w="15353" w:type="dxa"/>
            <w:gridSpan w:val="7"/>
            <w:tcBorders/>
            <w:vAlign w:val="center"/>
          </w:tcPr>
          <w:p>
            <w:pPr>
              <w:pStyle w:val="Normal"/>
              <w:widowControl w:val="false"/>
              <w:spacing w:lineRule="auto" w:line="240" w:before="0" w:after="0"/>
              <w:contextualSpacing/>
              <w:jc w:val="center"/>
              <w:rPr>
                <w:rFonts w:ascii="Century Schoolbook" w:hAnsi="Century Schoolbook" w:cs="Century Schoolbook" w:asciiTheme="majorHAnsi" w:cstheme="majorHAnsi" w:hAnsiTheme="majorHAnsi"/>
                <w:b/>
                <w:b/>
                <w:sz w:val="26"/>
                <w:szCs w:val="26"/>
                <w:lang w:val="ru-RU"/>
              </w:rPr>
            </w:pPr>
            <w:r>
              <w:rPr>
                <w:rFonts w:eastAsia="Book Antiqua" w:cs="Century Schoolbook" w:cstheme="majorHAnsi"/>
                <w:b/>
                <w:sz w:val="26"/>
                <w:szCs w:val="26"/>
                <w:lang w:val="ru-RU" w:bidi="ar-SA"/>
              </w:rPr>
              <w:t>КОНТРОЛЬНО – ДИАГНОСТИЧЕСКИЙ БЛОК (повторное проведение методик первого блока)</w:t>
            </w:r>
          </w:p>
        </w:tc>
      </w:tr>
    </w:tbl>
    <w:p>
      <w:pPr>
        <w:pStyle w:val="Normal"/>
        <w:spacing w:before="0" w:after="200"/>
        <w:rPr>
          <w:lang w:val="ru-RU"/>
        </w:rPr>
      </w:pPr>
      <w:r>
        <w:rPr/>
      </w:r>
    </w:p>
    <w:sectPr>
      <w:footerReference w:type="default" r:id="rId3"/>
      <w:type w:val="nextPage"/>
      <w:pgSz w:orient="landscape" w:w="16838" w:h="11906"/>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entury Schoolbook">
    <w:charset w:val="cc"/>
    <w:family w:val="roman"/>
    <w:pitch w:val="variable"/>
  </w:font>
  <w:font w:name="Tahoma">
    <w:charset w:val="cc"/>
    <w:family w:val="roman"/>
    <w:pitch w:val="variable"/>
  </w:font>
  <w:font w:name="Times New Roman">
    <w:charset w:val="cc"/>
    <w:family w:val="roman"/>
    <w:pitch w:val="variable"/>
  </w:font>
  <w:font w:name="Symbol">
    <w:charset w:val="cc"/>
    <w:family w:val="roman"/>
    <w:pitch w:val="variable"/>
  </w:font>
  <w:font w:name="Liberation Sans">
    <w:altName w:val="Arial"/>
    <w:charset w:val="cc"/>
    <w:family w:val="swiss"/>
    <w:pitch w:val="variable"/>
  </w:font>
  <w:font w:name="Courier New">
    <w:charset w:val="cc"/>
    <w:family w:val="roman"/>
    <w:pitch w:val="variable"/>
  </w:font>
  <w:font w:name="Calibri">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right"/>
      <w:rPr/>
    </w:pPr>
    <w:r>
      <w:rPr/>
    </w:r>
  </w:p>
  <w:p>
    <w:pPr>
      <w:pStyle w:val="Style23"/>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Schoolbook" w:hAnsi="Century Schoolbook" w:eastAsia="" w:cs="" w:asciiTheme="minorHAnsi" w:cstheme="minorBidi" w:eastAsiaTheme="minorEastAsia" w:hAnsiTheme="minorHAnsi"/>
        <w:sz w:val="22"/>
        <w:szCs w:val="22"/>
        <w:lang w:val="en-US" w:eastAsia="en-US" w:bidi="en-US"/>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e11f7"/>
    <w:pPr>
      <w:widowControl/>
      <w:suppressAutoHyphens w:val="false"/>
      <w:bidi w:val="0"/>
      <w:spacing w:lineRule="auto" w:line="288" w:before="0" w:after="200"/>
      <w:jc w:val="left"/>
    </w:pPr>
    <w:rPr>
      <w:rFonts w:ascii="Century Schoolbook" w:hAnsi="Century Schoolbook" w:eastAsia="" w:cs="" w:asciiTheme="minorHAnsi" w:cstheme="minorBidi" w:eastAsiaTheme="minorEastAsia" w:hAnsiTheme="minorHAnsi"/>
      <w:i/>
      <w:iCs/>
      <w:color w:val="auto"/>
      <w:kern w:val="0"/>
      <w:sz w:val="20"/>
      <w:szCs w:val="20"/>
      <w:lang w:val="en-US" w:eastAsia="en-US" w:bidi="en-US"/>
    </w:rPr>
  </w:style>
  <w:style w:type="paragraph" w:styleId="1">
    <w:name w:val="Heading 1"/>
    <w:basedOn w:val="Normal"/>
    <w:next w:val="Normal"/>
    <w:link w:val="11"/>
    <w:uiPriority w:val="9"/>
    <w:qFormat/>
    <w:rsid w:val="008e11f7"/>
    <w:pPr>
      <w:pBdr>
        <w:top w:val="single" w:sz="8" w:space="0" w:color="9CB084"/>
        <w:left w:val="single" w:sz="8" w:space="0" w:color="9CB084"/>
        <w:bottom w:val="single" w:sz="8" w:space="0" w:color="9CB084"/>
        <w:right w:val="single" w:sz="8" w:space="0" w:color="9CB084"/>
      </w:pBdr>
      <w:shd w:val="clear" w:color="auto" w:fill="EBEFE6" w:themeFill="accent2" w:themeFillTint="33"/>
      <w:spacing w:lineRule="auto" w:line="266" w:before="480" w:after="100"/>
      <w:contextualSpacing/>
      <w:outlineLvl w:val="0"/>
    </w:pPr>
    <w:rPr>
      <w:rFonts w:ascii="Century Schoolbook" w:hAnsi="Century Schoolbook" w:eastAsia="" w:cs="" w:asciiTheme="majorHAnsi" w:cstheme="majorBidi" w:eastAsiaTheme="majorEastAsia" w:hAnsiTheme="majorHAnsi"/>
      <w:b/>
      <w:bCs/>
      <w:color w:val="4E5D3C" w:themeColor="accent2" w:themeShade="7f"/>
      <w:sz w:val="22"/>
      <w:szCs w:val="22"/>
    </w:rPr>
  </w:style>
  <w:style w:type="paragraph" w:styleId="2">
    <w:name w:val="Heading 2"/>
    <w:basedOn w:val="Normal"/>
    <w:next w:val="Normal"/>
    <w:uiPriority w:val="9"/>
    <w:unhideWhenUsed/>
    <w:qFormat/>
    <w:rsid w:val="008e11f7"/>
    <w:pPr>
      <w:pBdr>
        <w:top w:val="single" w:sz="4" w:space="0" w:color="9CB084"/>
        <w:left w:val="single" w:sz="48" w:space="2" w:color="9CB084"/>
        <w:bottom w:val="single" w:sz="4" w:space="0" w:color="9CB084"/>
        <w:right w:val="single" w:sz="4" w:space="4" w:color="9CB084"/>
      </w:pBdr>
      <w:spacing w:lineRule="auto" w:line="266" w:before="200" w:after="100"/>
      <w:ind w:left="144" w:hanging="0"/>
      <w:contextualSpacing/>
      <w:outlineLvl w:val="1"/>
    </w:pPr>
    <w:rPr>
      <w:rFonts w:ascii="Century Schoolbook" w:hAnsi="Century Schoolbook" w:eastAsia="" w:cs="" w:asciiTheme="majorHAnsi" w:cstheme="majorBidi" w:eastAsiaTheme="majorEastAsia" w:hAnsiTheme="majorHAnsi"/>
      <w:b/>
      <w:bCs/>
      <w:color w:val="758C5A" w:themeColor="accent2" w:themeShade="bf"/>
      <w:sz w:val="22"/>
      <w:szCs w:val="22"/>
    </w:rPr>
  </w:style>
  <w:style w:type="paragraph" w:styleId="3">
    <w:name w:val="Heading 3"/>
    <w:basedOn w:val="Normal"/>
    <w:next w:val="Normal"/>
    <w:uiPriority w:val="9"/>
    <w:semiHidden/>
    <w:unhideWhenUsed/>
    <w:qFormat/>
    <w:rsid w:val="008e11f7"/>
    <w:pPr>
      <w:pBdr>
        <w:left w:val="single" w:sz="48" w:space="2" w:color="9CB084"/>
        <w:bottom w:val="single" w:sz="4" w:space="0" w:color="9CB084"/>
      </w:pBdr>
      <w:spacing w:lineRule="auto" w:line="240" w:before="200" w:after="100"/>
      <w:ind w:left="144" w:hanging="0"/>
      <w:contextualSpacing/>
      <w:outlineLvl w:val="2"/>
    </w:pPr>
    <w:rPr>
      <w:rFonts w:ascii="Century Schoolbook" w:hAnsi="Century Schoolbook" w:eastAsia="" w:cs="" w:asciiTheme="majorHAnsi" w:cstheme="majorBidi" w:eastAsiaTheme="majorEastAsia" w:hAnsiTheme="majorHAnsi"/>
      <w:b/>
      <w:bCs/>
      <w:color w:val="758C5A" w:themeColor="accent2" w:themeShade="bf"/>
      <w:sz w:val="22"/>
      <w:szCs w:val="22"/>
    </w:rPr>
  </w:style>
  <w:style w:type="paragraph" w:styleId="4">
    <w:name w:val="Heading 4"/>
    <w:basedOn w:val="Normal"/>
    <w:next w:val="Normal"/>
    <w:link w:val="41"/>
    <w:uiPriority w:val="9"/>
    <w:semiHidden/>
    <w:unhideWhenUsed/>
    <w:qFormat/>
    <w:rsid w:val="008e11f7"/>
    <w:pPr>
      <w:pBdr>
        <w:left w:val="single" w:sz="4" w:space="2" w:color="9CB084"/>
        <w:bottom w:val="single" w:sz="4" w:space="2" w:color="9CB084"/>
      </w:pBdr>
      <w:spacing w:lineRule="auto" w:line="240" w:before="200" w:after="100"/>
      <w:ind w:left="86" w:hanging="0"/>
      <w:contextualSpacing/>
      <w:outlineLvl w:val="3"/>
    </w:pPr>
    <w:rPr>
      <w:rFonts w:ascii="Century Schoolbook" w:hAnsi="Century Schoolbook" w:eastAsia="" w:cs="" w:asciiTheme="majorHAnsi" w:cstheme="majorBidi" w:eastAsiaTheme="majorEastAsia" w:hAnsiTheme="majorHAnsi"/>
      <w:b/>
      <w:bCs/>
      <w:color w:val="758C5A" w:themeColor="accent2" w:themeShade="bf"/>
      <w:sz w:val="22"/>
      <w:szCs w:val="22"/>
    </w:rPr>
  </w:style>
  <w:style w:type="paragraph" w:styleId="5">
    <w:name w:val="Heading 5"/>
    <w:basedOn w:val="Normal"/>
    <w:next w:val="Normal"/>
    <w:link w:val="51"/>
    <w:uiPriority w:val="9"/>
    <w:semiHidden/>
    <w:unhideWhenUsed/>
    <w:qFormat/>
    <w:rsid w:val="008e11f7"/>
    <w:pPr>
      <w:pBdr>
        <w:left w:val="dotted" w:sz="4" w:space="2" w:color="9CB084"/>
        <w:bottom w:val="dotted" w:sz="4" w:space="2" w:color="9CB084"/>
      </w:pBdr>
      <w:spacing w:lineRule="auto" w:line="240" w:before="200" w:after="100"/>
      <w:ind w:left="86" w:hanging="0"/>
      <w:contextualSpacing/>
      <w:outlineLvl w:val="4"/>
    </w:pPr>
    <w:rPr>
      <w:rFonts w:ascii="Century Schoolbook" w:hAnsi="Century Schoolbook" w:eastAsia="" w:cs="" w:asciiTheme="majorHAnsi" w:cstheme="majorBidi" w:eastAsiaTheme="majorEastAsia" w:hAnsiTheme="majorHAnsi"/>
      <w:b/>
      <w:bCs/>
      <w:color w:val="758C5A" w:themeColor="accent2" w:themeShade="bf"/>
      <w:sz w:val="22"/>
      <w:szCs w:val="22"/>
    </w:rPr>
  </w:style>
  <w:style w:type="paragraph" w:styleId="6">
    <w:name w:val="Heading 6"/>
    <w:basedOn w:val="Normal"/>
    <w:next w:val="Normal"/>
    <w:link w:val="61"/>
    <w:uiPriority w:val="9"/>
    <w:semiHidden/>
    <w:unhideWhenUsed/>
    <w:qFormat/>
    <w:rsid w:val="008e11f7"/>
    <w:pPr>
      <w:pBdr>
        <w:bottom w:val="single" w:sz="4" w:space="2" w:color="D7DFCD"/>
      </w:pBdr>
      <w:spacing w:lineRule="auto" w:line="240" w:before="200" w:after="100"/>
      <w:contextualSpacing/>
      <w:outlineLvl w:val="5"/>
    </w:pPr>
    <w:rPr>
      <w:rFonts w:ascii="Century Schoolbook" w:hAnsi="Century Schoolbook" w:eastAsia="" w:cs="" w:asciiTheme="majorHAnsi" w:cstheme="majorBidi" w:eastAsiaTheme="majorEastAsia" w:hAnsiTheme="majorHAnsi"/>
      <w:color w:val="758C5A" w:themeColor="accent2" w:themeShade="bf"/>
      <w:sz w:val="22"/>
      <w:szCs w:val="22"/>
    </w:rPr>
  </w:style>
  <w:style w:type="paragraph" w:styleId="7">
    <w:name w:val="Heading 7"/>
    <w:basedOn w:val="Normal"/>
    <w:next w:val="Normal"/>
    <w:link w:val="71"/>
    <w:uiPriority w:val="9"/>
    <w:semiHidden/>
    <w:unhideWhenUsed/>
    <w:qFormat/>
    <w:rsid w:val="008e11f7"/>
    <w:pPr>
      <w:pBdr>
        <w:bottom w:val="dotted" w:sz="4" w:space="2" w:color="C3CFB5"/>
      </w:pBdr>
      <w:spacing w:lineRule="auto" w:line="240" w:before="200" w:after="100"/>
      <w:contextualSpacing/>
      <w:outlineLvl w:val="6"/>
    </w:pPr>
    <w:rPr>
      <w:rFonts w:ascii="Century Schoolbook" w:hAnsi="Century Schoolbook" w:eastAsia="" w:cs="" w:asciiTheme="majorHAnsi" w:cstheme="majorBidi" w:eastAsiaTheme="majorEastAsia" w:hAnsiTheme="majorHAnsi"/>
      <w:color w:val="758C5A" w:themeColor="accent2" w:themeShade="bf"/>
      <w:sz w:val="22"/>
      <w:szCs w:val="22"/>
    </w:rPr>
  </w:style>
  <w:style w:type="paragraph" w:styleId="8">
    <w:name w:val="Heading 8"/>
    <w:basedOn w:val="Normal"/>
    <w:next w:val="Normal"/>
    <w:link w:val="81"/>
    <w:uiPriority w:val="9"/>
    <w:semiHidden/>
    <w:unhideWhenUsed/>
    <w:qFormat/>
    <w:rsid w:val="008e11f7"/>
    <w:pPr>
      <w:spacing w:lineRule="auto" w:line="240" w:before="200" w:after="100"/>
      <w:contextualSpacing/>
      <w:outlineLvl w:val="7"/>
    </w:pPr>
    <w:rPr>
      <w:rFonts w:ascii="Century Schoolbook" w:hAnsi="Century Schoolbook" w:eastAsia="" w:cs="" w:asciiTheme="majorHAnsi" w:cstheme="majorBidi" w:eastAsiaTheme="majorEastAsia" w:hAnsiTheme="majorHAnsi"/>
      <w:color w:val="9CB084" w:themeColor="accent2"/>
      <w:sz w:val="22"/>
      <w:szCs w:val="22"/>
    </w:rPr>
  </w:style>
  <w:style w:type="paragraph" w:styleId="9">
    <w:name w:val="Heading 9"/>
    <w:basedOn w:val="Normal"/>
    <w:next w:val="Normal"/>
    <w:link w:val="91"/>
    <w:uiPriority w:val="9"/>
    <w:semiHidden/>
    <w:unhideWhenUsed/>
    <w:qFormat/>
    <w:rsid w:val="008e11f7"/>
    <w:pPr>
      <w:spacing w:lineRule="auto" w:line="240" w:before="200" w:after="100"/>
      <w:contextualSpacing/>
      <w:outlineLvl w:val="8"/>
    </w:pPr>
    <w:rPr>
      <w:rFonts w:ascii="Century Schoolbook" w:hAnsi="Century Schoolbook" w:eastAsia="" w:cs="" w:asciiTheme="majorHAnsi" w:cstheme="majorBidi" w:eastAsiaTheme="majorEastAsia" w:hAnsiTheme="majorHAnsi"/>
      <w:color w:val="9CB084" w:themeColor="accent2"/>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uiPriority w:val="99"/>
    <w:semiHidden/>
    <w:qFormat/>
    <w:rsid w:val="00e374ad"/>
    <w:rPr>
      <w:rFonts w:ascii="Tahoma" w:hAnsi="Tahoma" w:cs="Tahoma"/>
      <w:sz w:val="16"/>
      <w:szCs w:val="16"/>
    </w:rPr>
  </w:style>
  <w:style w:type="character" w:styleId="Style6" w:customStyle="1">
    <w:name w:val="Основной текст_"/>
    <w:basedOn w:val="DefaultParagraphFont"/>
    <w:qFormat/>
    <w:locked/>
    <w:rsid w:val="00bc55a1"/>
    <w:rPr>
      <w:rFonts w:ascii="Times New Roman" w:hAnsi="Times New Roman" w:eastAsia="Times New Roman" w:cs="Times New Roman"/>
      <w:sz w:val="15"/>
      <w:szCs w:val="15"/>
      <w:shd w:fill="FFFFFF" w:val="clear"/>
    </w:rPr>
  </w:style>
  <w:style w:type="character" w:styleId="Style7" w:customStyle="1">
    <w:name w:val="Hyperlink"/>
    <w:basedOn w:val="DefaultParagraphFont"/>
    <w:uiPriority w:val="99"/>
    <w:semiHidden/>
    <w:unhideWhenUsed/>
    <w:rsid w:val="00aa25ea"/>
    <w:rPr>
      <w:color w:val="0000FF"/>
      <w:u w:val="single"/>
    </w:rPr>
  </w:style>
  <w:style w:type="character" w:styleId="Fontstyle01" w:customStyle="1">
    <w:name w:val="fontstyle01"/>
    <w:basedOn w:val="DefaultParagraphFont"/>
    <w:qFormat/>
    <w:rsid w:val="00cd56e4"/>
    <w:rPr>
      <w:rFonts w:ascii="Times New Roman" w:hAnsi="Times New Roman" w:cs="Times New Roman"/>
      <w:b/>
      <w:bCs/>
      <w:i w:val="false"/>
      <w:iCs w:val="false"/>
      <w:color w:val="000000"/>
      <w:sz w:val="24"/>
      <w:szCs w:val="24"/>
    </w:rPr>
  </w:style>
  <w:style w:type="character" w:styleId="Fontstyle21" w:customStyle="1">
    <w:name w:val="fontstyle21"/>
    <w:basedOn w:val="DefaultParagraphFont"/>
    <w:qFormat/>
    <w:rsid w:val="00cd56e4"/>
    <w:rPr>
      <w:rFonts w:ascii="Times New Roman" w:hAnsi="Times New Roman" w:cs="Times New Roman"/>
      <w:b w:val="false"/>
      <w:bCs w:val="false"/>
      <w:i w:val="false"/>
      <w:iCs w:val="false"/>
      <w:color w:val="000000"/>
      <w:sz w:val="24"/>
      <w:szCs w:val="24"/>
    </w:rPr>
  </w:style>
  <w:style w:type="character" w:styleId="Fontstyle31" w:customStyle="1">
    <w:name w:val="fontstyle31"/>
    <w:basedOn w:val="DefaultParagraphFont"/>
    <w:qFormat/>
    <w:rsid w:val="00e87d9f"/>
    <w:rPr>
      <w:rFonts w:ascii="Symbol" w:hAnsi="Symbol"/>
      <w:b w:val="false"/>
      <w:bCs w:val="false"/>
      <w:i w:val="false"/>
      <w:iCs w:val="false"/>
      <w:color w:val="000000"/>
      <w:sz w:val="24"/>
      <w:szCs w:val="24"/>
    </w:rPr>
  </w:style>
  <w:style w:type="character" w:styleId="Style8" w:customStyle="1">
    <w:name w:val="Верхний колонтитул Знак"/>
    <w:basedOn w:val="DefaultParagraphFont"/>
    <w:uiPriority w:val="99"/>
    <w:qFormat/>
    <w:rsid w:val="00f40114"/>
    <w:rPr/>
  </w:style>
  <w:style w:type="character" w:styleId="Style9" w:customStyle="1">
    <w:name w:val="Нижний колонтитул Знак"/>
    <w:basedOn w:val="DefaultParagraphFont"/>
    <w:uiPriority w:val="99"/>
    <w:qFormat/>
    <w:rsid w:val="00f40114"/>
    <w:rPr/>
  </w:style>
  <w:style w:type="character" w:styleId="21" w:customStyle="1">
    <w:name w:val="Заголовок 2 Знак"/>
    <w:basedOn w:val="DefaultParagraphFont"/>
    <w:uiPriority w:val="9"/>
    <w:qFormat/>
    <w:rsid w:val="008e11f7"/>
    <w:rPr>
      <w:rFonts w:ascii="Century Schoolbook" w:hAnsi="Century Schoolbook" w:eastAsia="" w:cs="" w:asciiTheme="majorHAnsi" w:cstheme="majorBidi" w:eastAsiaTheme="majorEastAsia" w:hAnsiTheme="majorHAnsi"/>
      <w:b/>
      <w:bCs/>
      <w:i/>
      <w:iCs/>
      <w:color w:val="758C5A" w:themeColor="accent2" w:themeShade="bf"/>
    </w:rPr>
  </w:style>
  <w:style w:type="character" w:styleId="11" w:customStyle="1">
    <w:name w:val="Заголовок 1 Знак"/>
    <w:basedOn w:val="DefaultParagraphFont"/>
    <w:uiPriority w:val="9"/>
    <w:qFormat/>
    <w:rsid w:val="008e11f7"/>
    <w:rPr>
      <w:rFonts w:ascii="Century Schoolbook" w:hAnsi="Century Schoolbook" w:eastAsia="" w:cs="" w:asciiTheme="majorHAnsi" w:cstheme="majorBidi" w:eastAsiaTheme="majorEastAsia" w:hAnsiTheme="majorHAnsi"/>
      <w:b/>
      <w:bCs/>
      <w:i/>
      <w:iCs/>
      <w:color w:val="4E5D3C" w:themeColor="accent2" w:themeShade="7f"/>
      <w:shd w:fill="EBEFE6" w:val="clear"/>
    </w:rPr>
  </w:style>
  <w:style w:type="character" w:styleId="31" w:customStyle="1">
    <w:name w:val="Заголовок 3 Знак"/>
    <w:basedOn w:val="DefaultParagraphFont"/>
    <w:uiPriority w:val="9"/>
    <w:semiHidden/>
    <w:qFormat/>
    <w:rsid w:val="008e11f7"/>
    <w:rPr>
      <w:rFonts w:ascii="Century Schoolbook" w:hAnsi="Century Schoolbook" w:eastAsia="" w:cs="" w:asciiTheme="majorHAnsi" w:cstheme="majorBidi" w:eastAsiaTheme="majorEastAsia" w:hAnsiTheme="majorHAnsi"/>
      <w:b/>
      <w:bCs/>
      <w:i/>
      <w:iCs/>
      <w:color w:val="758C5A" w:themeColor="accent2" w:themeShade="bf"/>
    </w:rPr>
  </w:style>
  <w:style w:type="character" w:styleId="41" w:customStyle="1">
    <w:name w:val="Заголовок 4 Знак"/>
    <w:basedOn w:val="DefaultParagraphFont"/>
    <w:uiPriority w:val="9"/>
    <w:semiHidden/>
    <w:qFormat/>
    <w:rsid w:val="008e11f7"/>
    <w:rPr>
      <w:rFonts w:ascii="Century Schoolbook" w:hAnsi="Century Schoolbook" w:eastAsia="" w:cs="" w:asciiTheme="majorHAnsi" w:cstheme="majorBidi" w:eastAsiaTheme="majorEastAsia" w:hAnsiTheme="majorHAnsi"/>
      <w:b/>
      <w:bCs/>
      <w:i/>
      <w:iCs/>
      <w:color w:val="758C5A" w:themeColor="accent2" w:themeShade="bf"/>
    </w:rPr>
  </w:style>
  <w:style w:type="character" w:styleId="51" w:customStyle="1">
    <w:name w:val="Заголовок 5 Знак"/>
    <w:basedOn w:val="DefaultParagraphFont"/>
    <w:uiPriority w:val="9"/>
    <w:semiHidden/>
    <w:qFormat/>
    <w:rsid w:val="008e11f7"/>
    <w:rPr>
      <w:rFonts w:ascii="Century Schoolbook" w:hAnsi="Century Schoolbook" w:eastAsia="" w:cs="" w:asciiTheme="majorHAnsi" w:cstheme="majorBidi" w:eastAsiaTheme="majorEastAsia" w:hAnsiTheme="majorHAnsi"/>
      <w:b/>
      <w:bCs/>
      <w:i/>
      <w:iCs/>
      <w:color w:val="758C5A" w:themeColor="accent2" w:themeShade="bf"/>
    </w:rPr>
  </w:style>
  <w:style w:type="character" w:styleId="61" w:customStyle="1">
    <w:name w:val="Заголовок 6 Знак"/>
    <w:basedOn w:val="DefaultParagraphFont"/>
    <w:uiPriority w:val="9"/>
    <w:semiHidden/>
    <w:qFormat/>
    <w:rsid w:val="008e11f7"/>
    <w:rPr>
      <w:rFonts w:ascii="Century Schoolbook" w:hAnsi="Century Schoolbook" w:eastAsia="" w:cs="" w:asciiTheme="majorHAnsi" w:cstheme="majorBidi" w:eastAsiaTheme="majorEastAsia" w:hAnsiTheme="majorHAnsi"/>
      <w:i/>
      <w:iCs/>
      <w:color w:val="758C5A" w:themeColor="accent2" w:themeShade="bf"/>
    </w:rPr>
  </w:style>
  <w:style w:type="character" w:styleId="71" w:customStyle="1">
    <w:name w:val="Заголовок 7 Знак"/>
    <w:basedOn w:val="DefaultParagraphFont"/>
    <w:uiPriority w:val="9"/>
    <w:semiHidden/>
    <w:qFormat/>
    <w:rsid w:val="008e11f7"/>
    <w:rPr>
      <w:rFonts w:ascii="Century Schoolbook" w:hAnsi="Century Schoolbook" w:eastAsia="" w:cs="" w:asciiTheme="majorHAnsi" w:cstheme="majorBidi" w:eastAsiaTheme="majorEastAsia" w:hAnsiTheme="majorHAnsi"/>
      <w:i/>
      <w:iCs/>
      <w:color w:val="758C5A" w:themeColor="accent2" w:themeShade="bf"/>
    </w:rPr>
  </w:style>
  <w:style w:type="character" w:styleId="81" w:customStyle="1">
    <w:name w:val="Заголовок 8 Знак"/>
    <w:basedOn w:val="DefaultParagraphFont"/>
    <w:uiPriority w:val="9"/>
    <w:semiHidden/>
    <w:qFormat/>
    <w:rsid w:val="008e11f7"/>
    <w:rPr>
      <w:rFonts w:ascii="Century Schoolbook" w:hAnsi="Century Schoolbook" w:eastAsia="" w:cs="" w:asciiTheme="majorHAnsi" w:cstheme="majorBidi" w:eastAsiaTheme="majorEastAsia" w:hAnsiTheme="majorHAnsi"/>
      <w:i/>
      <w:iCs/>
      <w:color w:val="9CB084" w:themeColor="accent2"/>
    </w:rPr>
  </w:style>
  <w:style w:type="character" w:styleId="91" w:customStyle="1">
    <w:name w:val="Заголовок 9 Знак"/>
    <w:basedOn w:val="DefaultParagraphFont"/>
    <w:uiPriority w:val="9"/>
    <w:semiHidden/>
    <w:qFormat/>
    <w:rsid w:val="008e11f7"/>
    <w:rPr>
      <w:rFonts w:ascii="Century Schoolbook" w:hAnsi="Century Schoolbook" w:eastAsia="" w:cs="" w:asciiTheme="majorHAnsi" w:cstheme="majorBidi" w:eastAsiaTheme="majorEastAsia" w:hAnsiTheme="majorHAnsi"/>
      <w:i/>
      <w:iCs/>
      <w:color w:val="9CB084" w:themeColor="accent2"/>
      <w:sz w:val="20"/>
      <w:szCs w:val="20"/>
    </w:rPr>
  </w:style>
  <w:style w:type="character" w:styleId="Style10" w:customStyle="1">
    <w:name w:val="Название Знак"/>
    <w:basedOn w:val="DefaultParagraphFont"/>
    <w:uiPriority w:val="10"/>
    <w:qFormat/>
    <w:rsid w:val="008e11f7"/>
    <w:rPr>
      <w:rFonts w:ascii="Century Schoolbook" w:hAnsi="Century Schoolbook" w:eastAsia="" w:cs="" w:asciiTheme="majorHAnsi" w:cstheme="majorBidi" w:eastAsiaTheme="majorEastAsia" w:hAnsiTheme="majorHAnsi"/>
      <w:i/>
      <w:iCs/>
      <w:color w:val="FFFFFF" w:themeColor="background1"/>
      <w:spacing w:val="10"/>
      <w:sz w:val="48"/>
      <w:szCs w:val="48"/>
      <w:shd w:fill="9CB084" w:val="clear"/>
    </w:rPr>
  </w:style>
  <w:style w:type="character" w:styleId="Style11" w:customStyle="1">
    <w:name w:val="Подзаголовок Знак"/>
    <w:basedOn w:val="DefaultParagraphFont"/>
    <w:uiPriority w:val="11"/>
    <w:qFormat/>
    <w:rsid w:val="008e11f7"/>
    <w:rPr>
      <w:rFonts w:ascii="Century Schoolbook" w:hAnsi="Century Schoolbook" w:eastAsia="" w:cs="" w:asciiTheme="majorHAnsi" w:cstheme="majorBidi" w:eastAsiaTheme="majorEastAsia" w:hAnsiTheme="majorHAnsi"/>
      <w:i/>
      <w:iCs/>
      <w:color w:val="4E5D3C" w:themeColor="accent2" w:themeShade="7f"/>
      <w:sz w:val="24"/>
      <w:szCs w:val="24"/>
    </w:rPr>
  </w:style>
  <w:style w:type="character" w:styleId="Strong">
    <w:name w:val="Strong"/>
    <w:uiPriority w:val="22"/>
    <w:qFormat/>
    <w:rsid w:val="008e11f7"/>
    <w:rPr>
      <w:b/>
      <w:bCs/>
      <w:spacing w:val="0"/>
    </w:rPr>
  </w:style>
  <w:style w:type="character" w:styleId="Style12">
    <w:name w:val="Emphasis"/>
    <w:uiPriority w:val="20"/>
    <w:qFormat/>
    <w:rsid w:val="008e11f7"/>
    <w:rPr>
      <w:rFonts w:ascii="Century Schoolbook" w:hAnsi="Century Schoolbook" w:eastAsia="" w:cs="" w:asciiTheme="majorHAnsi" w:cstheme="majorBidi" w:eastAsiaTheme="majorEastAsia" w:hAnsiTheme="majorHAnsi"/>
      <w:b/>
      <w:bCs/>
      <w:i/>
      <w:iCs/>
      <w:color w:val="9CB084" w:themeColor="accent2"/>
      <w:bdr w:val="single" w:sz="18" w:space="0" w:color="EBEFE6"/>
      <w:shd w:fill="EBEFE6" w:val="clear"/>
    </w:rPr>
  </w:style>
  <w:style w:type="character" w:styleId="22" w:customStyle="1">
    <w:name w:val="Цитата 2 Знак"/>
    <w:basedOn w:val="DefaultParagraphFont"/>
    <w:link w:val="Quote"/>
    <w:uiPriority w:val="29"/>
    <w:qFormat/>
    <w:rsid w:val="008e11f7"/>
    <w:rPr>
      <w:color w:val="758C5A" w:themeColor="accent2" w:themeShade="bf"/>
      <w:sz w:val="20"/>
      <w:szCs w:val="20"/>
    </w:rPr>
  </w:style>
  <w:style w:type="character" w:styleId="Style13" w:customStyle="1">
    <w:name w:val="Выделенная цитата Знак"/>
    <w:basedOn w:val="DefaultParagraphFont"/>
    <w:uiPriority w:val="30"/>
    <w:qFormat/>
    <w:rsid w:val="008e11f7"/>
    <w:rPr>
      <w:rFonts w:ascii="Century Schoolbook" w:hAnsi="Century Schoolbook" w:eastAsia="" w:cs="" w:asciiTheme="majorHAnsi" w:cstheme="majorBidi" w:eastAsiaTheme="majorEastAsia" w:hAnsiTheme="majorHAnsi"/>
      <w:b/>
      <w:bCs/>
      <w:i/>
      <w:iCs/>
      <w:color w:val="9CB084" w:themeColor="accent2"/>
      <w:sz w:val="20"/>
      <w:szCs w:val="20"/>
    </w:rPr>
  </w:style>
  <w:style w:type="character" w:styleId="SubtleEmphasis">
    <w:name w:val="Subtle Emphasis"/>
    <w:uiPriority w:val="19"/>
    <w:qFormat/>
    <w:rsid w:val="008e11f7"/>
    <w:rPr>
      <w:rFonts w:ascii="Century Schoolbook" w:hAnsi="Century Schoolbook" w:eastAsia="" w:cs="" w:asciiTheme="majorHAnsi" w:cstheme="majorBidi" w:eastAsiaTheme="majorEastAsia" w:hAnsiTheme="majorHAnsi"/>
      <w:i/>
      <w:iCs/>
      <w:color w:val="9CB084" w:themeColor="accent2"/>
    </w:rPr>
  </w:style>
  <w:style w:type="character" w:styleId="IntenseEmphasis">
    <w:name w:val="Intense Emphasis"/>
    <w:uiPriority w:val="21"/>
    <w:qFormat/>
    <w:rsid w:val="008e11f7"/>
    <w:rPr>
      <w:rFonts w:ascii="Century Schoolbook" w:hAnsi="Century Schoolbook" w:eastAsia="" w:cs="" w:asciiTheme="majorHAnsi" w:cstheme="majorBidi" w:eastAsiaTheme="majorEastAsia" w:hAnsiTheme="majorHAnsi"/>
      <w:b/>
      <w:bCs/>
      <w:i/>
      <w:iCs/>
      <w:strike w:val="false"/>
      <w:dstrike w:val="false"/>
      <w:color w:val="FFFFFF" w:themeColor="background1"/>
      <w:position w:val="0"/>
      <w:sz w:val="22"/>
      <w:sz w:val="22"/>
      <w:bdr w:val="single" w:sz="18" w:space="0" w:color="9CB084"/>
      <w:shd w:fill="9CB084" w:val="clear"/>
      <w:vertAlign w:val="baseline"/>
    </w:rPr>
  </w:style>
  <w:style w:type="character" w:styleId="SubtleReference">
    <w:name w:val="Subtle Reference"/>
    <w:uiPriority w:val="31"/>
    <w:qFormat/>
    <w:rsid w:val="008e11f7"/>
    <w:rPr>
      <w:i/>
      <w:iCs/>
      <w:smallCaps/>
      <w:color w:val="9CB084" w:themeColor="accent2"/>
      <w:u w:val="none" w:color="9CB084"/>
    </w:rPr>
  </w:style>
  <w:style w:type="character" w:styleId="IntenseReference">
    <w:name w:val="Intense Reference"/>
    <w:uiPriority w:val="32"/>
    <w:qFormat/>
    <w:rsid w:val="008e11f7"/>
    <w:rPr>
      <w:b/>
      <w:bCs/>
      <w:i/>
      <w:iCs/>
      <w:smallCaps/>
      <w:color w:val="9CB084" w:themeColor="accent2"/>
      <w:u w:val="none" w:color="9CB084"/>
    </w:rPr>
  </w:style>
  <w:style w:type="character" w:styleId="BookTitle">
    <w:name w:val="Book Title"/>
    <w:uiPriority w:val="33"/>
    <w:qFormat/>
    <w:rsid w:val="008e11f7"/>
    <w:rPr>
      <w:rFonts w:ascii="Century Schoolbook" w:hAnsi="Century Schoolbook" w:eastAsia="" w:cs="" w:asciiTheme="majorHAnsi" w:cstheme="majorBidi" w:eastAsiaTheme="majorEastAsia" w:hAnsiTheme="majorHAnsi"/>
      <w:b/>
      <w:bCs/>
      <w:i/>
      <w:iCs/>
      <w:smallCaps/>
      <w:color w:val="758C5A" w:themeColor="accent2" w:themeShade="bf"/>
      <w:u w:val="single"/>
    </w:rPr>
  </w:style>
  <w:style w:type="character" w:styleId="C3" w:customStyle="1">
    <w:name w:val="c3"/>
    <w:basedOn w:val="DefaultParagraphFont"/>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Title"/>
    <w:basedOn w:val="Normal"/>
    <w:next w:val="Style15"/>
    <w:uiPriority w:val="10"/>
    <w:qFormat/>
    <w:rsid w:val="008e11f7"/>
    <w:pPr>
      <w:pBdr>
        <w:top w:val="single" w:sz="48" w:space="0" w:color="9CB084"/>
        <w:bottom w:val="single" w:sz="48" w:space="0" w:color="9CB084"/>
      </w:pBdr>
      <w:shd w:val="clear" w:color="auto" w:fill="9CB084" w:themeFill="accent2"/>
      <w:spacing w:lineRule="auto" w:line="240" w:before="0" w:after="0"/>
      <w:jc w:val="center"/>
    </w:pPr>
    <w:rPr>
      <w:rFonts w:ascii="Century Schoolbook" w:hAnsi="Century Schoolbook" w:eastAsia="" w:cs="" w:asciiTheme="majorHAnsi" w:cstheme="majorBidi" w:eastAsiaTheme="majorEastAsia" w:hAnsiTheme="majorHAnsi"/>
      <w:color w:val="FFFFFF" w:themeColor="background1"/>
      <w:spacing w:val="10"/>
      <w:sz w:val="48"/>
      <w:szCs w:val="48"/>
    </w:rPr>
  </w:style>
  <w:style w:type="paragraph" w:styleId="Caption">
    <w:name w:val="caption"/>
    <w:basedOn w:val="Normal"/>
    <w:next w:val="Normal"/>
    <w:uiPriority w:val="35"/>
    <w:semiHidden/>
    <w:unhideWhenUsed/>
    <w:qFormat/>
    <w:rsid w:val="008e11f7"/>
    <w:pPr/>
    <w:rPr>
      <w:b/>
      <w:bCs/>
      <w:color w:val="758C5A" w:themeColor="accent2" w:themeShade="bf"/>
      <w:sz w:val="18"/>
      <w:szCs w:val="18"/>
    </w:rPr>
  </w:style>
  <w:style w:type="paragraph" w:styleId="Indexheading">
    <w:name w:val="index heading"/>
    <w:basedOn w:val="Normal"/>
    <w:qFormat/>
    <w:pPr>
      <w:suppressLineNumbers/>
    </w:pPr>
    <w:rPr>
      <w:rFonts w:cs="Arial"/>
    </w:rPr>
  </w:style>
  <w:style w:type="paragraph" w:styleId="BalloonText">
    <w:name w:val="Balloon Text"/>
    <w:basedOn w:val="Normal"/>
    <w:uiPriority w:val="99"/>
    <w:semiHidden/>
    <w:unhideWhenUsed/>
    <w:qFormat/>
    <w:rsid w:val="00e374ad"/>
    <w:pPr>
      <w:spacing w:lineRule="auto" w:line="240" w:before="0" w:after="0"/>
    </w:pPr>
    <w:rPr>
      <w:rFonts w:ascii="Tahoma" w:hAnsi="Tahoma" w:cs="Tahoma"/>
      <w:sz w:val="16"/>
      <w:szCs w:val="16"/>
    </w:rPr>
  </w:style>
  <w:style w:type="paragraph" w:styleId="ListParagraph">
    <w:name w:val="List Paragraph"/>
    <w:basedOn w:val="Normal"/>
    <w:uiPriority w:val="34"/>
    <w:qFormat/>
    <w:rsid w:val="008e11f7"/>
    <w:pPr>
      <w:spacing w:before="0" w:after="200"/>
      <w:ind w:left="720" w:hanging="0"/>
      <w:contextualSpacing/>
    </w:pPr>
    <w:rPr/>
  </w:style>
  <w:style w:type="paragraph" w:styleId="32" w:customStyle="1">
    <w:name w:val="Основной текст3"/>
    <w:basedOn w:val="Normal"/>
    <w:qFormat/>
    <w:rsid w:val="00bc55a1"/>
    <w:pPr>
      <w:widowControl w:val="false"/>
      <w:shd w:val="clear" w:color="auto" w:fill="FFFFFF"/>
      <w:spacing w:lineRule="exact" w:line="173" w:before="0" w:after="0"/>
      <w:ind w:hanging="540"/>
      <w:jc w:val="both"/>
    </w:pPr>
    <w:rPr>
      <w:rFonts w:ascii="Times New Roman" w:hAnsi="Times New Roman" w:eastAsia="Times New Roman" w:cs="Times New Roman"/>
      <w:sz w:val="15"/>
      <w:szCs w:val="15"/>
    </w:rPr>
  </w:style>
  <w:style w:type="paragraph" w:styleId="Style20" w:customStyle="1">
    <w:name w:val="Верхний и нижний колонтитулы"/>
    <w:basedOn w:val="Normal"/>
    <w:qFormat/>
    <w:pPr/>
    <w:rPr/>
  </w:style>
  <w:style w:type="paragraph" w:styleId="Style21">
    <w:name w:val="Колонтитул"/>
    <w:basedOn w:val="Normal"/>
    <w:qFormat/>
    <w:pPr/>
    <w:rPr/>
  </w:style>
  <w:style w:type="paragraph" w:styleId="Style22">
    <w:name w:val="Header"/>
    <w:basedOn w:val="Normal"/>
    <w:uiPriority w:val="99"/>
    <w:unhideWhenUsed/>
    <w:rsid w:val="00f40114"/>
    <w:pPr>
      <w:tabs>
        <w:tab w:val="clear" w:pos="708"/>
        <w:tab w:val="center" w:pos="4677" w:leader="none"/>
        <w:tab w:val="right" w:pos="9355" w:leader="none"/>
      </w:tabs>
      <w:spacing w:lineRule="auto" w:line="240" w:before="0" w:after="0"/>
    </w:pPr>
    <w:rPr/>
  </w:style>
  <w:style w:type="paragraph" w:styleId="Style23">
    <w:name w:val="Footer"/>
    <w:basedOn w:val="Normal"/>
    <w:uiPriority w:val="99"/>
    <w:unhideWhenUsed/>
    <w:rsid w:val="00f40114"/>
    <w:pPr>
      <w:tabs>
        <w:tab w:val="clear" w:pos="708"/>
        <w:tab w:val="center" w:pos="4677" w:leader="none"/>
        <w:tab w:val="right" w:pos="9355" w:leader="none"/>
      </w:tabs>
      <w:spacing w:lineRule="auto" w:line="240" w:before="0" w:after="0"/>
    </w:pPr>
    <w:rPr/>
  </w:style>
  <w:style w:type="paragraph" w:styleId="Style24">
    <w:name w:val="Subtitle"/>
    <w:basedOn w:val="Normal"/>
    <w:next w:val="Normal"/>
    <w:uiPriority w:val="11"/>
    <w:qFormat/>
    <w:rsid w:val="008e11f7"/>
    <w:pPr>
      <w:pBdr>
        <w:bottom w:val="dotted" w:sz="8" w:space="10" w:color="9CB084"/>
      </w:pBdr>
      <w:spacing w:lineRule="auto" w:line="240" w:before="200" w:after="900"/>
      <w:jc w:val="center"/>
    </w:pPr>
    <w:rPr>
      <w:rFonts w:ascii="Century Schoolbook" w:hAnsi="Century Schoolbook" w:eastAsia="" w:cs="" w:asciiTheme="majorHAnsi" w:cstheme="majorBidi" w:eastAsiaTheme="majorEastAsia" w:hAnsiTheme="majorHAnsi"/>
      <w:color w:val="4E5D3C" w:themeColor="accent2" w:themeShade="7f"/>
      <w:sz w:val="24"/>
      <w:szCs w:val="24"/>
    </w:rPr>
  </w:style>
  <w:style w:type="paragraph" w:styleId="NoSpacing">
    <w:name w:val="No Spacing"/>
    <w:basedOn w:val="Normal"/>
    <w:uiPriority w:val="1"/>
    <w:qFormat/>
    <w:rsid w:val="008e11f7"/>
    <w:pPr>
      <w:spacing w:lineRule="auto" w:line="240" w:before="0" w:after="0"/>
    </w:pPr>
    <w:rPr/>
  </w:style>
  <w:style w:type="paragraph" w:styleId="Quote">
    <w:name w:val="Quote"/>
    <w:basedOn w:val="Normal"/>
    <w:next w:val="Normal"/>
    <w:link w:val="22"/>
    <w:uiPriority w:val="29"/>
    <w:qFormat/>
    <w:rsid w:val="008e11f7"/>
    <w:pPr/>
    <w:rPr>
      <w:i w:val="false"/>
      <w:iCs w:val="false"/>
      <w:color w:val="758C5A" w:themeColor="accent2" w:themeShade="bf"/>
    </w:rPr>
  </w:style>
  <w:style w:type="paragraph" w:styleId="IntenseQuote">
    <w:name w:val="Intense Quote"/>
    <w:basedOn w:val="Normal"/>
    <w:next w:val="Normal"/>
    <w:uiPriority w:val="30"/>
    <w:qFormat/>
    <w:rsid w:val="008e11f7"/>
    <w:pPr>
      <w:pBdr>
        <w:top w:val="dotted" w:sz="8" w:space="10" w:color="9CB084"/>
        <w:bottom w:val="dotted" w:sz="8" w:space="10" w:color="9CB084"/>
      </w:pBdr>
      <w:spacing w:lineRule="auto" w:line="300"/>
      <w:ind w:left="2160" w:right="2160" w:hanging="0"/>
      <w:jc w:val="center"/>
    </w:pPr>
    <w:rPr>
      <w:rFonts w:ascii="Century Schoolbook" w:hAnsi="Century Schoolbook" w:eastAsia="" w:cs="" w:asciiTheme="majorHAnsi" w:cstheme="majorBidi" w:eastAsiaTheme="majorEastAsia" w:hAnsiTheme="majorHAnsi"/>
      <w:b/>
      <w:bCs/>
      <w:color w:val="9CB084" w:themeColor="accent2"/>
    </w:rPr>
  </w:style>
  <w:style w:type="paragraph" w:styleId="Style25">
    <w:name w:val="Index Heading"/>
    <w:basedOn w:val="Style14"/>
    <w:pPr/>
    <w:rPr/>
  </w:style>
  <w:style w:type="paragraph" w:styleId="Style26">
    <w:name w:val="TOC Heading"/>
    <w:basedOn w:val="1"/>
    <w:next w:val="Normal"/>
    <w:uiPriority w:val="39"/>
    <w:semiHidden/>
    <w:unhideWhenUsed/>
    <w:qFormat/>
    <w:rsid w:val="008e11f7"/>
    <w:pPr>
      <w:shd w:val="clear" w:color="auto" w:fill="EBEFE6"/>
    </w:pPr>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lang w:eastAsia="ru-RU"/>
    </w:rPr>
  </w:style>
  <w:style w:type="paragraph" w:styleId="Default" w:customStyle="1">
    <w:name w:val="Default"/>
    <w:qFormat/>
    <w:pPr>
      <w:widowControl/>
      <w:suppressAutoHyphens w:val="true"/>
      <w:bidi w:val="0"/>
      <w:spacing w:before="0" w:after="0"/>
      <w:jc w:val="left"/>
    </w:pPr>
    <w:rPr>
      <w:rFonts w:ascii="Times New Roman" w:hAnsi="Times New Roman" w:cs="Times New Roman" w:eastAsia=""/>
      <w:color w:val="000000"/>
      <w:kern w:val="0"/>
      <w:sz w:val="24"/>
      <w:szCs w:val="24"/>
      <w:lang w:val="en-US" w:eastAsia="en-US" w:bidi="en-US"/>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lang w:eastAsia="ru-RU"/>
    </w:rPr>
  </w:style>
  <w:style w:type="paragraph" w:styleId="C0" w:customStyle="1">
    <w:name w:val="c0"/>
    <w:basedOn w:val="Normal"/>
    <w:qFormat/>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Эркер">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73338-79BB-4F13-AE7C-122804833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Application>LibreOffice/7.4.3.2$Windows_X86_64 LibreOffice_project/1048a8393ae2eeec98dff31b5c133c5f1d08b890</Application>
  <AppVersion>15.0000</AppVersion>
  <DocSecurity>0</DocSecurity>
  <Pages>60</Pages>
  <Words>13025</Words>
  <Characters>81864</Characters>
  <CharactersWithSpaces>94617</CharactersWithSpaces>
  <Paragraphs>926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2022-08-19T08:10:00Z</dcterms:created>
  <dc:creator>александр</dc:creator>
  <dc:description/>
  <dc:language>ru-RU</dc:language>
  <cp:lastModifiedBy/>
  <cp:lastPrinted>2022-08-18T12:13:00Z</cp:lastPrinted>
  <dcterms:modified xsi:type="dcterms:W3CDTF">2023-04-19T14:34:14Z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